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C3AF" w14:textId="77777777" w:rsidR="008F056A" w:rsidRDefault="008F056A" w:rsidP="00F962A5">
      <w:pPr>
        <w:rPr>
          <w:b/>
          <w:sz w:val="28"/>
          <w:szCs w:val="28"/>
        </w:rPr>
      </w:pPr>
    </w:p>
    <w:p w14:paraId="09E4E9E4" w14:textId="77777777" w:rsidR="00394123" w:rsidRPr="00394123" w:rsidRDefault="00394123" w:rsidP="0039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40"/>
          <w:szCs w:val="40"/>
        </w:rPr>
      </w:pPr>
      <w:r w:rsidRPr="00394123">
        <w:rPr>
          <w:b/>
          <w:sz w:val="40"/>
          <w:szCs w:val="40"/>
        </w:rPr>
        <w:t>Call for Mobility Project Proposals CNR-SAS</w:t>
      </w:r>
    </w:p>
    <w:p w14:paraId="2DED9716" w14:textId="77777777" w:rsidR="00AB281C" w:rsidRDefault="00AB281C" w:rsidP="00F962A5">
      <w:pPr>
        <w:rPr>
          <w:b/>
          <w:sz w:val="28"/>
          <w:szCs w:val="28"/>
          <w:lang w:val="sk-SK"/>
        </w:rPr>
      </w:pPr>
    </w:p>
    <w:tbl>
      <w:tblPr>
        <w:tblStyle w:val="Mriekatabuky"/>
        <w:tblW w:w="0" w:type="auto"/>
        <w:tblLook w:val="04A0" w:firstRow="1" w:lastRow="0" w:firstColumn="1" w:lastColumn="0" w:noHBand="0" w:noVBand="1"/>
      </w:tblPr>
      <w:tblGrid>
        <w:gridCol w:w="4531"/>
        <w:gridCol w:w="4531"/>
      </w:tblGrid>
      <w:tr w:rsidR="00394123" w:rsidRPr="00B11BDA" w14:paraId="126271A8" w14:textId="77777777" w:rsidTr="00394123">
        <w:tc>
          <w:tcPr>
            <w:tcW w:w="4531" w:type="dxa"/>
          </w:tcPr>
          <w:p w14:paraId="0EC9F6DE" w14:textId="77777777" w:rsidR="00394123" w:rsidRPr="00B11BDA" w:rsidRDefault="00394123" w:rsidP="00F962A5">
            <w:pPr>
              <w:rPr>
                <w:b/>
                <w:sz w:val="28"/>
                <w:szCs w:val="28"/>
              </w:rPr>
            </w:pPr>
            <w:r w:rsidRPr="00B11BDA">
              <w:rPr>
                <w:b/>
                <w:sz w:val="28"/>
                <w:szCs w:val="28"/>
              </w:rPr>
              <w:t>Partner country:</w:t>
            </w:r>
          </w:p>
        </w:tc>
        <w:tc>
          <w:tcPr>
            <w:tcW w:w="4531" w:type="dxa"/>
          </w:tcPr>
          <w:p w14:paraId="75106E40" w14:textId="77777777" w:rsidR="00394123" w:rsidRPr="00B11BDA" w:rsidRDefault="00394123" w:rsidP="00F962A5">
            <w:pPr>
              <w:rPr>
                <w:b/>
                <w:sz w:val="28"/>
                <w:szCs w:val="28"/>
              </w:rPr>
            </w:pPr>
            <w:r w:rsidRPr="00B11BDA">
              <w:rPr>
                <w:b/>
                <w:sz w:val="28"/>
                <w:szCs w:val="28"/>
              </w:rPr>
              <w:t>Italy</w:t>
            </w:r>
          </w:p>
        </w:tc>
      </w:tr>
      <w:tr w:rsidR="00394123" w:rsidRPr="00B11BDA" w14:paraId="6FA063A3" w14:textId="77777777" w:rsidTr="00394123">
        <w:tc>
          <w:tcPr>
            <w:tcW w:w="4531" w:type="dxa"/>
          </w:tcPr>
          <w:p w14:paraId="65AEFCCA" w14:textId="77777777" w:rsidR="00394123" w:rsidRPr="00B11BDA" w:rsidRDefault="00394123" w:rsidP="00F962A5">
            <w:pPr>
              <w:rPr>
                <w:b/>
                <w:sz w:val="28"/>
                <w:szCs w:val="28"/>
              </w:rPr>
            </w:pPr>
            <w:r w:rsidRPr="00B11BDA">
              <w:rPr>
                <w:b/>
                <w:sz w:val="28"/>
                <w:szCs w:val="28"/>
              </w:rPr>
              <w:t>Partner organisation:</w:t>
            </w:r>
          </w:p>
        </w:tc>
        <w:tc>
          <w:tcPr>
            <w:tcW w:w="4531" w:type="dxa"/>
          </w:tcPr>
          <w:p w14:paraId="0524CB85" w14:textId="77777777" w:rsidR="00394123" w:rsidRPr="00B11BDA" w:rsidRDefault="00394123" w:rsidP="00F962A5">
            <w:pPr>
              <w:rPr>
                <w:b/>
                <w:sz w:val="28"/>
                <w:szCs w:val="28"/>
              </w:rPr>
            </w:pPr>
            <w:r w:rsidRPr="00B11BDA">
              <w:rPr>
                <w:b/>
                <w:sz w:val="28"/>
                <w:szCs w:val="28"/>
              </w:rPr>
              <w:t xml:space="preserve">CNR </w:t>
            </w:r>
            <w:r w:rsidR="00A30E30" w:rsidRPr="00B11BDA">
              <w:rPr>
                <w:b/>
                <w:sz w:val="28"/>
                <w:szCs w:val="28"/>
              </w:rPr>
              <w:t>National Research Council of Italy</w:t>
            </w:r>
          </w:p>
        </w:tc>
      </w:tr>
      <w:tr w:rsidR="00394123" w:rsidRPr="00B11BDA" w14:paraId="18929F59" w14:textId="77777777" w:rsidTr="00394123">
        <w:tc>
          <w:tcPr>
            <w:tcW w:w="4531" w:type="dxa"/>
          </w:tcPr>
          <w:p w14:paraId="771B5880" w14:textId="77777777" w:rsidR="00394123" w:rsidRPr="00B11BDA" w:rsidRDefault="00394123" w:rsidP="00F962A5">
            <w:pPr>
              <w:rPr>
                <w:b/>
                <w:sz w:val="28"/>
                <w:szCs w:val="28"/>
              </w:rPr>
            </w:pPr>
            <w:r w:rsidRPr="00B11BDA">
              <w:rPr>
                <w:b/>
                <w:sz w:val="28"/>
                <w:szCs w:val="28"/>
              </w:rPr>
              <w:t>Programme:</w:t>
            </w:r>
          </w:p>
        </w:tc>
        <w:tc>
          <w:tcPr>
            <w:tcW w:w="4531" w:type="dxa"/>
          </w:tcPr>
          <w:p w14:paraId="6F1F231A" w14:textId="77777777" w:rsidR="00394123" w:rsidRPr="00B11BDA" w:rsidRDefault="00394123" w:rsidP="00F962A5">
            <w:pPr>
              <w:rPr>
                <w:b/>
                <w:sz w:val="28"/>
                <w:szCs w:val="28"/>
              </w:rPr>
            </w:pPr>
            <w:r w:rsidRPr="00B11BDA">
              <w:rPr>
                <w:b/>
                <w:sz w:val="28"/>
                <w:szCs w:val="28"/>
              </w:rPr>
              <w:t>Mobility</w:t>
            </w:r>
          </w:p>
        </w:tc>
      </w:tr>
      <w:tr w:rsidR="00394123" w:rsidRPr="00B11BDA" w14:paraId="253FAC09" w14:textId="77777777" w:rsidTr="00394123">
        <w:tc>
          <w:tcPr>
            <w:tcW w:w="4531" w:type="dxa"/>
          </w:tcPr>
          <w:p w14:paraId="4BF7D965" w14:textId="77777777" w:rsidR="00394123" w:rsidRPr="00B11BDA" w:rsidRDefault="00394123" w:rsidP="00F962A5">
            <w:pPr>
              <w:rPr>
                <w:b/>
                <w:sz w:val="28"/>
                <w:szCs w:val="28"/>
              </w:rPr>
            </w:pPr>
            <w:r w:rsidRPr="00B11BDA">
              <w:rPr>
                <w:b/>
                <w:sz w:val="28"/>
                <w:szCs w:val="28"/>
              </w:rPr>
              <w:t>Period:</w:t>
            </w:r>
          </w:p>
        </w:tc>
        <w:tc>
          <w:tcPr>
            <w:tcW w:w="4531" w:type="dxa"/>
          </w:tcPr>
          <w:p w14:paraId="7E5BDD24" w14:textId="2D63DAAE" w:rsidR="00394123" w:rsidRPr="00B11BDA" w:rsidRDefault="00394123" w:rsidP="00F962A5">
            <w:pPr>
              <w:rPr>
                <w:b/>
                <w:sz w:val="28"/>
                <w:szCs w:val="28"/>
              </w:rPr>
            </w:pPr>
            <w:r w:rsidRPr="00B11BDA">
              <w:rPr>
                <w:b/>
                <w:sz w:val="28"/>
                <w:szCs w:val="28"/>
              </w:rPr>
              <w:t>202</w:t>
            </w:r>
            <w:r w:rsidR="00794D84">
              <w:rPr>
                <w:b/>
                <w:sz w:val="28"/>
                <w:szCs w:val="28"/>
              </w:rPr>
              <w:t>7</w:t>
            </w:r>
            <w:r w:rsidRPr="00B11BDA">
              <w:rPr>
                <w:b/>
                <w:sz w:val="28"/>
                <w:szCs w:val="28"/>
              </w:rPr>
              <w:t>-202</w:t>
            </w:r>
            <w:r w:rsidR="00794D84">
              <w:rPr>
                <w:b/>
                <w:sz w:val="28"/>
                <w:szCs w:val="28"/>
              </w:rPr>
              <w:t>8</w:t>
            </w:r>
          </w:p>
        </w:tc>
      </w:tr>
      <w:tr w:rsidR="00A45D5C" w:rsidRPr="00B11BDA" w14:paraId="6140E6D0" w14:textId="77777777" w:rsidTr="00394123">
        <w:tc>
          <w:tcPr>
            <w:tcW w:w="4531" w:type="dxa"/>
          </w:tcPr>
          <w:p w14:paraId="16B795C9" w14:textId="77777777" w:rsidR="00A45D5C" w:rsidRPr="00B11BDA" w:rsidRDefault="00A45D5C" w:rsidP="00F962A5">
            <w:pPr>
              <w:rPr>
                <w:b/>
                <w:sz w:val="28"/>
                <w:szCs w:val="28"/>
              </w:rPr>
            </w:pPr>
            <w:r>
              <w:rPr>
                <w:b/>
                <w:sz w:val="28"/>
                <w:szCs w:val="28"/>
              </w:rPr>
              <w:t>Announcement of the call:</w:t>
            </w:r>
          </w:p>
        </w:tc>
        <w:tc>
          <w:tcPr>
            <w:tcW w:w="4531" w:type="dxa"/>
          </w:tcPr>
          <w:p w14:paraId="1BFA028F" w14:textId="58627525" w:rsidR="00A45D5C" w:rsidRPr="00B11BDA" w:rsidRDefault="00C53696" w:rsidP="00F962A5">
            <w:pPr>
              <w:rPr>
                <w:b/>
                <w:sz w:val="28"/>
                <w:szCs w:val="28"/>
              </w:rPr>
            </w:pPr>
            <w:r>
              <w:rPr>
                <w:b/>
                <w:sz w:val="28"/>
                <w:szCs w:val="28"/>
              </w:rPr>
              <w:t>8</w:t>
            </w:r>
            <w:r w:rsidR="00A45D5C">
              <w:rPr>
                <w:b/>
                <w:sz w:val="28"/>
                <w:szCs w:val="28"/>
              </w:rPr>
              <w:t>. 4. 202</w:t>
            </w:r>
            <w:r w:rsidR="00794D84">
              <w:rPr>
                <w:b/>
                <w:sz w:val="28"/>
                <w:szCs w:val="28"/>
              </w:rPr>
              <w:t>6</w:t>
            </w:r>
          </w:p>
        </w:tc>
      </w:tr>
      <w:tr w:rsidR="00A45D5C" w:rsidRPr="00B11BDA" w14:paraId="54054B8C" w14:textId="77777777" w:rsidTr="00394123">
        <w:tc>
          <w:tcPr>
            <w:tcW w:w="4531" w:type="dxa"/>
          </w:tcPr>
          <w:p w14:paraId="11E3A29D" w14:textId="77777777" w:rsidR="00A45D5C" w:rsidRPr="00B11BDA" w:rsidRDefault="00A45D5C" w:rsidP="00F962A5">
            <w:pPr>
              <w:rPr>
                <w:b/>
                <w:sz w:val="28"/>
                <w:szCs w:val="28"/>
              </w:rPr>
            </w:pPr>
            <w:r>
              <w:rPr>
                <w:b/>
                <w:sz w:val="28"/>
                <w:szCs w:val="28"/>
              </w:rPr>
              <w:t>Deadline for submission:</w:t>
            </w:r>
          </w:p>
        </w:tc>
        <w:tc>
          <w:tcPr>
            <w:tcW w:w="4531" w:type="dxa"/>
          </w:tcPr>
          <w:p w14:paraId="64E22DD6" w14:textId="5A2E9364" w:rsidR="00A45D5C" w:rsidRPr="00B11BDA" w:rsidRDefault="00AA6392" w:rsidP="00F962A5">
            <w:pPr>
              <w:rPr>
                <w:b/>
                <w:sz w:val="28"/>
                <w:szCs w:val="28"/>
              </w:rPr>
            </w:pPr>
            <w:r>
              <w:rPr>
                <w:b/>
                <w:sz w:val="28"/>
                <w:szCs w:val="28"/>
              </w:rPr>
              <w:t>30</w:t>
            </w:r>
            <w:r w:rsidR="00A45D5C">
              <w:rPr>
                <w:b/>
                <w:sz w:val="28"/>
                <w:szCs w:val="28"/>
              </w:rPr>
              <w:t>. 6. 202</w:t>
            </w:r>
            <w:r w:rsidR="00794D84">
              <w:rPr>
                <w:b/>
                <w:sz w:val="28"/>
                <w:szCs w:val="28"/>
              </w:rPr>
              <w:t>6</w:t>
            </w:r>
          </w:p>
        </w:tc>
      </w:tr>
    </w:tbl>
    <w:p w14:paraId="6A302DC5" w14:textId="77777777" w:rsidR="00394123" w:rsidRPr="00B11BDA" w:rsidRDefault="00394123" w:rsidP="00F962A5">
      <w:pPr>
        <w:rPr>
          <w:b/>
          <w:sz w:val="28"/>
          <w:szCs w:val="28"/>
        </w:rPr>
      </w:pPr>
    </w:p>
    <w:p w14:paraId="5558DEB1" w14:textId="77777777" w:rsidR="00A30E30" w:rsidRPr="00B11BDA" w:rsidRDefault="00A30E30" w:rsidP="00A30E30">
      <w:pPr>
        <w:rPr>
          <w:sz w:val="24"/>
          <w:szCs w:val="24"/>
        </w:rPr>
      </w:pPr>
      <w:r w:rsidRPr="00B11BDA">
        <w:rPr>
          <w:sz w:val="24"/>
          <w:szCs w:val="24"/>
        </w:rPr>
        <w:t>The cal</w:t>
      </w:r>
      <w:r w:rsidR="00B11BDA">
        <w:rPr>
          <w:sz w:val="24"/>
          <w:szCs w:val="24"/>
        </w:rPr>
        <w:t xml:space="preserve">l </w:t>
      </w:r>
      <w:r w:rsidRPr="00B11BDA">
        <w:rPr>
          <w:sz w:val="24"/>
          <w:szCs w:val="24"/>
        </w:rPr>
        <w:t xml:space="preserve">is based on Agreement on Scientific Cooperation between the National Research Council of Italy CNR and the Slovak </w:t>
      </w:r>
      <w:r w:rsidR="00B11BDA" w:rsidRPr="00B11BDA">
        <w:rPr>
          <w:sz w:val="24"/>
          <w:szCs w:val="24"/>
        </w:rPr>
        <w:t>Academy</w:t>
      </w:r>
      <w:r w:rsidRPr="00B11BDA">
        <w:rPr>
          <w:sz w:val="24"/>
          <w:szCs w:val="24"/>
        </w:rPr>
        <w:t xml:space="preserve"> of Sciences SAS</w:t>
      </w:r>
      <w:r w:rsidR="00B169E8">
        <w:rPr>
          <w:sz w:val="24"/>
          <w:szCs w:val="24"/>
        </w:rPr>
        <w:t>.</w:t>
      </w:r>
    </w:p>
    <w:p w14:paraId="4D641D5E" w14:textId="77777777" w:rsidR="00A30E30" w:rsidRPr="00B11BDA" w:rsidRDefault="00A30E30" w:rsidP="00A30E30">
      <w:pPr>
        <w:rPr>
          <w:b/>
          <w:sz w:val="24"/>
          <w:szCs w:val="24"/>
        </w:rPr>
      </w:pPr>
      <w:r w:rsidRPr="00B11BDA">
        <w:rPr>
          <w:b/>
          <w:sz w:val="24"/>
          <w:szCs w:val="24"/>
        </w:rPr>
        <w:t>Objectives:</w:t>
      </w:r>
    </w:p>
    <w:p w14:paraId="14C77CA9" w14:textId="77777777" w:rsidR="00A30E30" w:rsidRPr="00A45D5C" w:rsidRDefault="00A30E30" w:rsidP="00A45D5C">
      <w:pPr>
        <w:pStyle w:val="Odsekzoznamu"/>
        <w:numPr>
          <w:ilvl w:val="0"/>
          <w:numId w:val="4"/>
        </w:numPr>
        <w:spacing w:line="240" w:lineRule="auto"/>
        <w:rPr>
          <w:sz w:val="24"/>
          <w:szCs w:val="24"/>
        </w:rPr>
      </w:pPr>
      <w:r w:rsidRPr="00A45D5C">
        <w:rPr>
          <w:sz w:val="24"/>
          <w:szCs w:val="24"/>
        </w:rPr>
        <w:t>Improvement of scientific cooperation between both countries;</w:t>
      </w:r>
    </w:p>
    <w:p w14:paraId="44062D3F" w14:textId="77777777" w:rsidR="00A30E30" w:rsidRPr="00A45D5C" w:rsidRDefault="00A30E30" w:rsidP="00A45D5C">
      <w:pPr>
        <w:pStyle w:val="Odsekzoznamu"/>
        <w:numPr>
          <w:ilvl w:val="0"/>
          <w:numId w:val="4"/>
        </w:numPr>
        <w:spacing w:line="240" w:lineRule="auto"/>
        <w:rPr>
          <w:sz w:val="24"/>
          <w:szCs w:val="24"/>
        </w:rPr>
      </w:pPr>
      <w:r w:rsidRPr="00A45D5C">
        <w:rPr>
          <w:sz w:val="24"/>
          <w:szCs w:val="24"/>
        </w:rPr>
        <w:t>Stimulation of involvement of young researchers and PhD. students;</w:t>
      </w:r>
    </w:p>
    <w:p w14:paraId="3C029929" w14:textId="77777777" w:rsidR="00A30E30" w:rsidRPr="00A45D5C" w:rsidRDefault="00A30E30" w:rsidP="00A45D5C">
      <w:pPr>
        <w:pStyle w:val="Odsekzoznamu"/>
        <w:numPr>
          <w:ilvl w:val="0"/>
          <w:numId w:val="4"/>
        </w:numPr>
        <w:spacing w:line="240" w:lineRule="auto"/>
        <w:rPr>
          <w:sz w:val="24"/>
          <w:szCs w:val="24"/>
        </w:rPr>
      </w:pPr>
      <w:r w:rsidRPr="00A45D5C">
        <w:rPr>
          <w:sz w:val="24"/>
          <w:szCs w:val="24"/>
        </w:rPr>
        <w:t>Supporting research teams aspiring to cooperate on large international projects in the future;</w:t>
      </w:r>
    </w:p>
    <w:p w14:paraId="4ABA9A7A" w14:textId="77777777" w:rsidR="00A30E30" w:rsidRPr="00A45D5C" w:rsidRDefault="00A30E30" w:rsidP="00A45D5C">
      <w:pPr>
        <w:pStyle w:val="Odsekzoznamu"/>
        <w:numPr>
          <w:ilvl w:val="0"/>
          <w:numId w:val="4"/>
        </w:numPr>
        <w:spacing w:line="240" w:lineRule="auto"/>
        <w:rPr>
          <w:sz w:val="24"/>
          <w:szCs w:val="24"/>
        </w:rPr>
      </w:pPr>
      <w:r w:rsidRPr="00A45D5C">
        <w:rPr>
          <w:sz w:val="24"/>
          <w:szCs w:val="24"/>
        </w:rPr>
        <w:t xml:space="preserve">Enabling the use of methodology, </w:t>
      </w:r>
      <w:r w:rsidR="00B11BDA" w:rsidRPr="00A45D5C">
        <w:rPr>
          <w:sz w:val="24"/>
          <w:szCs w:val="24"/>
        </w:rPr>
        <w:t>infrastructure</w:t>
      </w:r>
      <w:r w:rsidRPr="00A45D5C">
        <w:rPr>
          <w:sz w:val="24"/>
          <w:szCs w:val="24"/>
        </w:rPr>
        <w:t xml:space="preserve"> and equipment for the mutual benefit of both institutions.</w:t>
      </w:r>
    </w:p>
    <w:p w14:paraId="73C51954" w14:textId="77777777" w:rsidR="00A30E30" w:rsidRPr="00B11BDA" w:rsidRDefault="00A30E30" w:rsidP="00A30E30">
      <w:pPr>
        <w:rPr>
          <w:b/>
          <w:sz w:val="24"/>
          <w:szCs w:val="24"/>
        </w:rPr>
      </w:pPr>
      <w:r w:rsidRPr="00B11BDA">
        <w:rPr>
          <w:b/>
          <w:sz w:val="24"/>
          <w:szCs w:val="24"/>
        </w:rPr>
        <w:t>Eligibility criteria:</w:t>
      </w:r>
    </w:p>
    <w:p w14:paraId="6B6991A4" w14:textId="77777777" w:rsidR="00A30E30" w:rsidRPr="00B11BDA" w:rsidRDefault="00A30E30" w:rsidP="00B05161">
      <w:pPr>
        <w:spacing w:line="240" w:lineRule="auto"/>
        <w:rPr>
          <w:sz w:val="24"/>
          <w:szCs w:val="24"/>
        </w:rPr>
      </w:pPr>
      <w:r w:rsidRPr="00B11BDA">
        <w:rPr>
          <w:sz w:val="24"/>
          <w:szCs w:val="24"/>
        </w:rPr>
        <w:t xml:space="preserve">Projects proposals from </w:t>
      </w:r>
      <w:r w:rsidRPr="00A45D5C">
        <w:rPr>
          <w:b/>
          <w:sz w:val="24"/>
          <w:szCs w:val="24"/>
        </w:rPr>
        <w:t>all research fields are accepted</w:t>
      </w:r>
      <w:r w:rsidRPr="00B11BDA">
        <w:rPr>
          <w:sz w:val="24"/>
          <w:szCs w:val="24"/>
        </w:rPr>
        <w:t>.</w:t>
      </w:r>
    </w:p>
    <w:p w14:paraId="4C053098" w14:textId="77777777" w:rsidR="00A30E30" w:rsidRDefault="00A30E30" w:rsidP="00B05161">
      <w:pPr>
        <w:spacing w:line="240" w:lineRule="auto"/>
        <w:rPr>
          <w:sz w:val="24"/>
          <w:szCs w:val="24"/>
        </w:rPr>
      </w:pPr>
      <w:r w:rsidRPr="00B11BDA">
        <w:rPr>
          <w:sz w:val="24"/>
          <w:szCs w:val="24"/>
        </w:rPr>
        <w:t xml:space="preserve">Maximum project duration is </w:t>
      </w:r>
      <w:r w:rsidRPr="00A45D5C">
        <w:rPr>
          <w:b/>
          <w:sz w:val="24"/>
          <w:szCs w:val="24"/>
        </w:rPr>
        <w:t>2 years (24 months),</w:t>
      </w:r>
      <w:r w:rsidRPr="00B11BDA">
        <w:rPr>
          <w:sz w:val="24"/>
          <w:szCs w:val="24"/>
        </w:rPr>
        <w:t xml:space="preserve"> extension beyond this period is not permitted.</w:t>
      </w:r>
    </w:p>
    <w:p w14:paraId="7E262655" w14:textId="77777777" w:rsidR="00B11BDA" w:rsidRDefault="00B11BDA" w:rsidP="00B05161">
      <w:pPr>
        <w:spacing w:line="240" w:lineRule="auto"/>
        <w:rPr>
          <w:sz w:val="24"/>
          <w:szCs w:val="24"/>
        </w:rPr>
      </w:pPr>
      <w:r>
        <w:rPr>
          <w:sz w:val="24"/>
          <w:szCs w:val="24"/>
        </w:rPr>
        <w:t xml:space="preserve">Project proposals can be </w:t>
      </w:r>
      <w:r w:rsidR="007376F8">
        <w:rPr>
          <w:sz w:val="24"/>
          <w:szCs w:val="24"/>
        </w:rPr>
        <w:t>submitted</w:t>
      </w:r>
      <w:r>
        <w:rPr>
          <w:sz w:val="24"/>
          <w:szCs w:val="24"/>
        </w:rPr>
        <w:t>:</w:t>
      </w:r>
    </w:p>
    <w:p w14:paraId="18999965" w14:textId="63B6633B" w:rsidR="00B11BDA" w:rsidRPr="00A45D5C" w:rsidRDefault="00B11BDA" w:rsidP="00A45D5C">
      <w:pPr>
        <w:pStyle w:val="Odsekzoznamu"/>
        <w:numPr>
          <w:ilvl w:val="0"/>
          <w:numId w:val="3"/>
        </w:numPr>
        <w:spacing w:line="240" w:lineRule="auto"/>
        <w:rPr>
          <w:sz w:val="24"/>
          <w:szCs w:val="24"/>
        </w:rPr>
      </w:pPr>
      <w:r w:rsidRPr="00A45D5C">
        <w:rPr>
          <w:sz w:val="24"/>
          <w:szCs w:val="24"/>
        </w:rPr>
        <w:t xml:space="preserve">On the Slovak side by a SAS </w:t>
      </w:r>
      <w:r w:rsidR="00BD25BA">
        <w:rPr>
          <w:sz w:val="24"/>
          <w:szCs w:val="24"/>
        </w:rPr>
        <w:t>I</w:t>
      </w:r>
      <w:r w:rsidRPr="00A45D5C">
        <w:rPr>
          <w:sz w:val="24"/>
          <w:szCs w:val="24"/>
        </w:rPr>
        <w:t xml:space="preserve">nstitute or </w:t>
      </w:r>
      <w:r w:rsidR="00A45D5C" w:rsidRPr="00A45D5C">
        <w:rPr>
          <w:sz w:val="24"/>
          <w:szCs w:val="24"/>
        </w:rPr>
        <w:t>centre</w:t>
      </w:r>
    </w:p>
    <w:p w14:paraId="579E7DC0" w14:textId="64DE450C" w:rsidR="00B11BDA" w:rsidRPr="00A45D5C" w:rsidRDefault="00B11BDA" w:rsidP="00A45D5C">
      <w:pPr>
        <w:pStyle w:val="Odsekzoznamu"/>
        <w:numPr>
          <w:ilvl w:val="0"/>
          <w:numId w:val="3"/>
        </w:numPr>
        <w:spacing w:line="240" w:lineRule="auto"/>
        <w:rPr>
          <w:sz w:val="24"/>
          <w:szCs w:val="24"/>
        </w:rPr>
      </w:pPr>
      <w:r w:rsidRPr="00A45D5C">
        <w:rPr>
          <w:sz w:val="24"/>
          <w:szCs w:val="24"/>
        </w:rPr>
        <w:t xml:space="preserve">On the Italian side by an Italian </w:t>
      </w:r>
      <w:r w:rsidR="00BD25BA">
        <w:rPr>
          <w:sz w:val="24"/>
          <w:szCs w:val="24"/>
        </w:rPr>
        <w:t>CNR I</w:t>
      </w:r>
      <w:r w:rsidRPr="00A45D5C">
        <w:rPr>
          <w:sz w:val="24"/>
          <w:szCs w:val="24"/>
        </w:rPr>
        <w:t>nstitute</w:t>
      </w:r>
    </w:p>
    <w:p w14:paraId="764B0238" w14:textId="77777777" w:rsidR="00B11BDA" w:rsidRDefault="00B11BDA" w:rsidP="00B05161">
      <w:pPr>
        <w:spacing w:line="240" w:lineRule="auto"/>
        <w:rPr>
          <w:sz w:val="24"/>
          <w:szCs w:val="24"/>
        </w:rPr>
      </w:pPr>
      <w:r>
        <w:rPr>
          <w:sz w:val="24"/>
          <w:szCs w:val="24"/>
        </w:rPr>
        <w:t>In case applicant submits more than one project proposal within one call, only one of them can be funded.</w:t>
      </w:r>
    </w:p>
    <w:p w14:paraId="36A10585" w14:textId="77777777" w:rsidR="00E84EAC" w:rsidRDefault="00E84EAC" w:rsidP="00A30E30">
      <w:pPr>
        <w:rPr>
          <w:sz w:val="24"/>
          <w:szCs w:val="24"/>
        </w:rPr>
      </w:pPr>
    </w:p>
    <w:p w14:paraId="5A5D9DCD" w14:textId="77777777" w:rsidR="00E84EAC" w:rsidRDefault="00E84EAC" w:rsidP="00A30E30">
      <w:pPr>
        <w:rPr>
          <w:sz w:val="24"/>
          <w:szCs w:val="24"/>
        </w:rPr>
      </w:pPr>
    </w:p>
    <w:p w14:paraId="547B9D2F" w14:textId="77777777" w:rsidR="00A45D5C" w:rsidRPr="00B169E8" w:rsidRDefault="00E84EAC" w:rsidP="00A30E30">
      <w:pPr>
        <w:rPr>
          <w:b/>
          <w:sz w:val="24"/>
          <w:szCs w:val="24"/>
        </w:rPr>
      </w:pPr>
      <w:r w:rsidRPr="00E84EAC">
        <w:rPr>
          <w:b/>
          <w:sz w:val="24"/>
          <w:szCs w:val="24"/>
        </w:rPr>
        <w:t>Research team:</w:t>
      </w:r>
    </w:p>
    <w:p w14:paraId="2549FA81" w14:textId="77777777" w:rsidR="00B05161" w:rsidRPr="00A45D5C" w:rsidRDefault="00B05161" w:rsidP="00A30E30">
      <w:pPr>
        <w:rPr>
          <w:sz w:val="24"/>
          <w:szCs w:val="24"/>
        </w:rPr>
      </w:pPr>
      <w:r w:rsidRPr="00A45D5C">
        <w:rPr>
          <w:sz w:val="24"/>
          <w:szCs w:val="24"/>
        </w:rPr>
        <w:t>Each research team consists of:</w:t>
      </w:r>
    </w:p>
    <w:p w14:paraId="221BE5F4" w14:textId="77777777" w:rsidR="00B05161" w:rsidRPr="00A45D5C" w:rsidRDefault="00B05161" w:rsidP="00A45D5C">
      <w:pPr>
        <w:pStyle w:val="Odsekzoznamu"/>
        <w:numPr>
          <w:ilvl w:val="0"/>
          <w:numId w:val="2"/>
        </w:numPr>
        <w:rPr>
          <w:sz w:val="24"/>
          <w:szCs w:val="24"/>
        </w:rPr>
      </w:pPr>
      <w:r w:rsidRPr="00A45D5C">
        <w:rPr>
          <w:sz w:val="24"/>
          <w:szCs w:val="24"/>
        </w:rPr>
        <w:t xml:space="preserve">One principal </w:t>
      </w:r>
      <w:r w:rsidR="00A45D5C" w:rsidRPr="00A45D5C">
        <w:rPr>
          <w:sz w:val="24"/>
          <w:szCs w:val="24"/>
        </w:rPr>
        <w:t>investigator (senior or junior researcher)</w:t>
      </w:r>
    </w:p>
    <w:p w14:paraId="2351993C" w14:textId="77777777" w:rsidR="00A45D5C" w:rsidRPr="00A45D5C" w:rsidRDefault="00A45D5C" w:rsidP="00A45D5C">
      <w:pPr>
        <w:pStyle w:val="Odsekzoznamu"/>
        <w:numPr>
          <w:ilvl w:val="0"/>
          <w:numId w:val="2"/>
        </w:numPr>
        <w:rPr>
          <w:sz w:val="24"/>
          <w:szCs w:val="24"/>
        </w:rPr>
      </w:pPr>
      <w:r w:rsidRPr="00A45D5C">
        <w:rPr>
          <w:sz w:val="24"/>
          <w:szCs w:val="24"/>
        </w:rPr>
        <w:t>One or more co-invastigators.</w:t>
      </w:r>
    </w:p>
    <w:p w14:paraId="0C70533D" w14:textId="77777777" w:rsidR="00A30E30" w:rsidRDefault="00A45D5C" w:rsidP="00A30E30">
      <w:pPr>
        <w:rPr>
          <w:b/>
          <w:sz w:val="24"/>
          <w:szCs w:val="24"/>
        </w:rPr>
      </w:pPr>
      <w:r>
        <w:rPr>
          <w:b/>
          <w:sz w:val="24"/>
          <w:szCs w:val="24"/>
        </w:rPr>
        <w:t>Research team members are divided into four categories:</w:t>
      </w:r>
    </w:p>
    <w:p w14:paraId="4C3606BA" w14:textId="77777777" w:rsidR="00A45D5C" w:rsidRPr="00AC7F91" w:rsidRDefault="00A45D5C" w:rsidP="005A066C">
      <w:pPr>
        <w:pStyle w:val="Odsekzoznamu"/>
        <w:numPr>
          <w:ilvl w:val="0"/>
          <w:numId w:val="5"/>
        </w:numPr>
        <w:spacing w:line="240" w:lineRule="auto"/>
        <w:rPr>
          <w:sz w:val="24"/>
          <w:szCs w:val="24"/>
        </w:rPr>
      </w:pPr>
      <w:r w:rsidRPr="00AC7F91">
        <w:rPr>
          <w:sz w:val="24"/>
          <w:szCs w:val="24"/>
        </w:rPr>
        <w:t>Senior researchers (5 or more years after receiving PhD)</w:t>
      </w:r>
    </w:p>
    <w:p w14:paraId="4FACF6EB" w14:textId="77777777" w:rsidR="00A45D5C" w:rsidRPr="00AC7F91" w:rsidRDefault="00A45D5C" w:rsidP="005A066C">
      <w:pPr>
        <w:pStyle w:val="Odsekzoznamu"/>
        <w:numPr>
          <w:ilvl w:val="0"/>
          <w:numId w:val="5"/>
        </w:numPr>
        <w:spacing w:line="240" w:lineRule="auto"/>
        <w:rPr>
          <w:sz w:val="24"/>
          <w:szCs w:val="24"/>
        </w:rPr>
      </w:pPr>
      <w:r w:rsidRPr="00AC7F91">
        <w:rPr>
          <w:sz w:val="24"/>
          <w:szCs w:val="24"/>
        </w:rPr>
        <w:t>Junior researchers – postdoc (less than 5 years after receiving PhD)</w:t>
      </w:r>
    </w:p>
    <w:p w14:paraId="39897E0C" w14:textId="77777777" w:rsidR="005A066C" w:rsidRPr="00AC7F91" w:rsidRDefault="005A066C" w:rsidP="005A066C">
      <w:pPr>
        <w:pStyle w:val="Odsekzoznamu"/>
        <w:numPr>
          <w:ilvl w:val="0"/>
          <w:numId w:val="5"/>
        </w:numPr>
        <w:spacing w:line="240" w:lineRule="auto"/>
        <w:rPr>
          <w:sz w:val="24"/>
          <w:szCs w:val="24"/>
        </w:rPr>
      </w:pPr>
      <w:r w:rsidRPr="00AC7F91">
        <w:rPr>
          <w:sz w:val="24"/>
          <w:szCs w:val="24"/>
        </w:rPr>
        <w:t>PhD students</w:t>
      </w:r>
    </w:p>
    <w:p w14:paraId="6AB562AE" w14:textId="77777777" w:rsidR="005A066C" w:rsidRPr="00AC7F91" w:rsidRDefault="005A066C" w:rsidP="005A066C">
      <w:pPr>
        <w:pStyle w:val="Odsekzoznamu"/>
        <w:numPr>
          <w:ilvl w:val="0"/>
          <w:numId w:val="5"/>
        </w:numPr>
        <w:spacing w:line="240" w:lineRule="auto"/>
        <w:rPr>
          <w:sz w:val="24"/>
          <w:szCs w:val="24"/>
        </w:rPr>
      </w:pPr>
      <w:r w:rsidRPr="00AC7F91">
        <w:rPr>
          <w:sz w:val="24"/>
          <w:szCs w:val="24"/>
        </w:rPr>
        <w:t>Others (engineers, technicians…)</w:t>
      </w:r>
    </w:p>
    <w:p w14:paraId="4B97A2A0" w14:textId="77777777" w:rsidR="005A066C" w:rsidRPr="005A066C" w:rsidRDefault="005A066C" w:rsidP="005A066C">
      <w:pPr>
        <w:spacing w:line="240" w:lineRule="auto"/>
        <w:rPr>
          <w:b/>
          <w:sz w:val="24"/>
          <w:szCs w:val="24"/>
        </w:rPr>
      </w:pPr>
      <w:r w:rsidRPr="005A066C">
        <w:rPr>
          <w:b/>
          <w:sz w:val="24"/>
          <w:szCs w:val="24"/>
        </w:rPr>
        <w:t>On the Slovak side</w:t>
      </w:r>
    </w:p>
    <w:p w14:paraId="13469FCE" w14:textId="77777777" w:rsidR="005A066C" w:rsidRPr="00AC7F91" w:rsidRDefault="005A066C" w:rsidP="005A066C">
      <w:pPr>
        <w:pStyle w:val="Odsekzoznamu"/>
        <w:numPr>
          <w:ilvl w:val="0"/>
          <w:numId w:val="6"/>
        </w:numPr>
        <w:spacing w:line="240" w:lineRule="auto"/>
        <w:rPr>
          <w:sz w:val="24"/>
          <w:szCs w:val="24"/>
        </w:rPr>
      </w:pPr>
      <w:r w:rsidRPr="00AC7F91">
        <w:rPr>
          <w:sz w:val="24"/>
          <w:szCs w:val="24"/>
        </w:rPr>
        <w:t>All members must be employees of the SAS Institutes.</w:t>
      </w:r>
    </w:p>
    <w:p w14:paraId="176D66D9" w14:textId="77777777" w:rsidR="005A066C" w:rsidRPr="00AC7F91" w:rsidRDefault="005A066C" w:rsidP="005A066C">
      <w:pPr>
        <w:pStyle w:val="Odsekzoznamu"/>
        <w:numPr>
          <w:ilvl w:val="0"/>
          <w:numId w:val="6"/>
        </w:numPr>
        <w:spacing w:line="240" w:lineRule="auto"/>
        <w:rPr>
          <w:sz w:val="24"/>
          <w:szCs w:val="24"/>
        </w:rPr>
      </w:pPr>
      <w:r w:rsidRPr="00AC7F91">
        <w:rPr>
          <w:sz w:val="24"/>
          <w:szCs w:val="24"/>
        </w:rPr>
        <w:t>At least 1/3 must be junior researchers of PhD students.</w:t>
      </w:r>
    </w:p>
    <w:p w14:paraId="5B0F5179" w14:textId="77777777" w:rsidR="005A066C" w:rsidRDefault="005A066C" w:rsidP="005A066C">
      <w:pPr>
        <w:rPr>
          <w:b/>
          <w:sz w:val="24"/>
          <w:szCs w:val="24"/>
        </w:rPr>
      </w:pPr>
      <w:r w:rsidRPr="005A066C">
        <w:rPr>
          <w:b/>
          <w:sz w:val="24"/>
          <w:szCs w:val="24"/>
        </w:rPr>
        <w:t>Financial provisions:</w:t>
      </w:r>
    </w:p>
    <w:p w14:paraId="13CE91C9" w14:textId="7ABBC740" w:rsidR="00686B60" w:rsidRDefault="00E17CC3" w:rsidP="005A066C">
      <w:pPr>
        <w:rPr>
          <w:sz w:val="24"/>
          <w:szCs w:val="24"/>
        </w:rPr>
      </w:pPr>
      <w:r w:rsidRPr="00AC7F91">
        <w:rPr>
          <w:sz w:val="24"/>
          <w:szCs w:val="24"/>
        </w:rPr>
        <w:t>Financial contributions must be calculated and provided according to the valid national legislation and internal regulations of the partner organisations.</w:t>
      </w:r>
      <w:r w:rsidR="00D33D65">
        <w:rPr>
          <w:sz w:val="24"/>
          <w:szCs w:val="24"/>
        </w:rPr>
        <w:t xml:space="preserve"> </w:t>
      </w:r>
      <w:r w:rsidR="00686B60">
        <w:rPr>
          <w:sz w:val="24"/>
          <w:szCs w:val="24"/>
        </w:rPr>
        <w:t xml:space="preserve">Financial rules for Mobility Grants: </w:t>
      </w:r>
      <w:hyperlink r:id="rId10" w:history="1">
        <w:r w:rsidR="00686B60" w:rsidRPr="00C24D60">
          <w:rPr>
            <w:rStyle w:val="Hypertextovprepojenie"/>
            <w:sz w:val="24"/>
            <w:szCs w:val="24"/>
          </w:rPr>
          <w:t>https://oms.sav.sk/wp-content/uploads/Fin.pravidla_granty-progr.Mobility.pdf</w:t>
        </w:r>
      </w:hyperlink>
    </w:p>
    <w:p w14:paraId="5EDB61B3" w14:textId="77777777" w:rsidR="00686B60" w:rsidRPr="00AC7F91" w:rsidRDefault="00686B60" w:rsidP="005A066C">
      <w:pPr>
        <w:rPr>
          <w:sz w:val="24"/>
          <w:szCs w:val="24"/>
        </w:rPr>
      </w:pPr>
    </w:p>
    <w:p w14:paraId="4AA7B59C" w14:textId="77777777" w:rsidR="00E17CC3" w:rsidRPr="007C55F7" w:rsidRDefault="00E17CC3" w:rsidP="005A066C">
      <w:pPr>
        <w:rPr>
          <w:b/>
          <w:i/>
          <w:sz w:val="24"/>
          <w:szCs w:val="24"/>
        </w:rPr>
      </w:pPr>
      <w:r w:rsidRPr="007C55F7">
        <w:rPr>
          <w:b/>
          <w:i/>
          <w:sz w:val="24"/>
          <w:szCs w:val="24"/>
        </w:rPr>
        <w:t>Up to 4 (four) two-year mobility projects shall be selected for funding.</w:t>
      </w:r>
    </w:p>
    <w:p w14:paraId="1EEF0182" w14:textId="77777777" w:rsidR="00E17CC3" w:rsidRPr="00AC7F91" w:rsidRDefault="00E17CC3" w:rsidP="00E17CC3">
      <w:pPr>
        <w:pStyle w:val="Odsekzoznamu"/>
        <w:numPr>
          <w:ilvl w:val="0"/>
          <w:numId w:val="7"/>
        </w:numPr>
        <w:rPr>
          <w:sz w:val="24"/>
          <w:szCs w:val="24"/>
        </w:rPr>
      </w:pPr>
      <w:r w:rsidRPr="00AC7F91">
        <w:rPr>
          <w:sz w:val="24"/>
          <w:szCs w:val="24"/>
        </w:rPr>
        <w:t>Financial contribution shall be provided by the SAS towards the costs of the Slovak research team.</w:t>
      </w:r>
    </w:p>
    <w:p w14:paraId="521997EA" w14:textId="13048F4B" w:rsidR="00E17CC3" w:rsidRPr="00AC7F91" w:rsidRDefault="00E17CC3" w:rsidP="00E17CC3">
      <w:pPr>
        <w:pStyle w:val="Odsekzoznamu"/>
        <w:numPr>
          <w:ilvl w:val="0"/>
          <w:numId w:val="7"/>
        </w:numPr>
        <w:rPr>
          <w:sz w:val="24"/>
          <w:szCs w:val="24"/>
        </w:rPr>
      </w:pPr>
      <w:r w:rsidRPr="00AC7F91">
        <w:rPr>
          <w:sz w:val="24"/>
          <w:szCs w:val="24"/>
        </w:rPr>
        <w:t xml:space="preserve">The maximum financial contribution shall be EUR </w:t>
      </w:r>
      <w:r w:rsidR="00794D84">
        <w:rPr>
          <w:sz w:val="24"/>
          <w:szCs w:val="24"/>
        </w:rPr>
        <w:t>6</w:t>
      </w:r>
      <w:r w:rsidRPr="00AC7F91">
        <w:rPr>
          <w:sz w:val="24"/>
          <w:szCs w:val="24"/>
        </w:rPr>
        <w:t>,000 per mobility project per year (</w:t>
      </w:r>
      <w:r w:rsidR="00794D84">
        <w:rPr>
          <w:sz w:val="24"/>
          <w:szCs w:val="24"/>
        </w:rPr>
        <w:t>12</w:t>
      </w:r>
      <w:r w:rsidRPr="00AC7F91">
        <w:rPr>
          <w:sz w:val="24"/>
          <w:szCs w:val="24"/>
        </w:rPr>
        <w:t>,000 EUR per two years).</w:t>
      </w:r>
    </w:p>
    <w:p w14:paraId="3AE5D4FC" w14:textId="77777777" w:rsidR="00E17CC3" w:rsidRPr="00AC7F91" w:rsidRDefault="00AC7F91" w:rsidP="00E17CC3">
      <w:pPr>
        <w:pStyle w:val="Odsekzoznamu"/>
        <w:numPr>
          <w:ilvl w:val="0"/>
          <w:numId w:val="7"/>
        </w:numPr>
        <w:rPr>
          <w:sz w:val="24"/>
          <w:szCs w:val="24"/>
        </w:rPr>
      </w:pPr>
      <w:r w:rsidRPr="00AC7F91">
        <w:rPr>
          <w:sz w:val="24"/>
          <w:szCs w:val="24"/>
        </w:rPr>
        <w:t>The approved financial contribution shall be used first of all to cover mobility costs: travel, living expences.</w:t>
      </w:r>
    </w:p>
    <w:p w14:paraId="1E288D62" w14:textId="77777777" w:rsidR="00AC7F91" w:rsidRPr="00AC7F91" w:rsidRDefault="00AC7F91" w:rsidP="00E17CC3">
      <w:pPr>
        <w:pStyle w:val="Odsekzoznamu"/>
        <w:numPr>
          <w:ilvl w:val="0"/>
          <w:numId w:val="7"/>
        </w:numPr>
        <w:rPr>
          <w:sz w:val="24"/>
          <w:szCs w:val="24"/>
        </w:rPr>
      </w:pPr>
      <w:r w:rsidRPr="00AC7F91">
        <w:rPr>
          <w:sz w:val="24"/>
          <w:szCs w:val="24"/>
        </w:rPr>
        <w:t>Max. 30% of the approved financial contribution can be used to cover research costs: services, small equipment and networking.</w:t>
      </w:r>
    </w:p>
    <w:p w14:paraId="14C4A72B" w14:textId="77777777" w:rsidR="00AC7F91" w:rsidRPr="00AC7F91" w:rsidRDefault="00AC7F91" w:rsidP="00E17CC3">
      <w:pPr>
        <w:pStyle w:val="Odsekzoznamu"/>
        <w:numPr>
          <w:ilvl w:val="0"/>
          <w:numId w:val="7"/>
        </w:numPr>
        <w:rPr>
          <w:sz w:val="24"/>
          <w:szCs w:val="24"/>
        </w:rPr>
      </w:pPr>
      <w:r w:rsidRPr="00AC7F91">
        <w:rPr>
          <w:sz w:val="24"/>
          <w:szCs w:val="24"/>
        </w:rPr>
        <w:t xml:space="preserve">Non-eligible costs are: personnel, large equipment, overheads. </w:t>
      </w:r>
    </w:p>
    <w:p w14:paraId="574DE9CC" w14:textId="77777777" w:rsidR="00AC7F91" w:rsidRPr="00AC7F91" w:rsidRDefault="00AC7F91" w:rsidP="00E17CC3">
      <w:pPr>
        <w:pStyle w:val="Odsekzoznamu"/>
        <w:numPr>
          <w:ilvl w:val="0"/>
          <w:numId w:val="7"/>
        </w:numPr>
        <w:rPr>
          <w:sz w:val="24"/>
          <w:szCs w:val="24"/>
        </w:rPr>
      </w:pPr>
      <w:r w:rsidRPr="00AC7F91">
        <w:rPr>
          <w:sz w:val="24"/>
          <w:szCs w:val="24"/>
        </w:rPr>
        <w:t>There are no eligible indirect costs.</w:t>
      </w:r>
    </w:p>
    <w:p w14:paraId="630F1465" w14:textId="77777777" w:rsidR="00AC7F91" w:rsidRPr="00B34A45" w:rsidRDefault="00B34A45" w:rsidP="00E17CC3">
      <w:pPr>
        <w:pStyle w:val="Odsekzoznamu"/>
        <w:numPr>
          <w:ilvl w:val="0"/>
          <w:numId w:val="7"/>
        </w:numPr>
        <w:rPr>
          <w:sz w:val="24"/>
          <w:szCs w:val="24"/>
        </w:rPr>
      </w:pPr>
      <w:r w:rsidRPr="00B34A45">
        <w:rPr>
          <w:sz w:val="24"/>
          <w:szCs w:val="24"/>
        </w:rPr>
        <w:t>The project will be monitored t</w:t>
      </w:r>
      <w:r w:rsidR="00A8618C">
        <w:rPr>
          <w:sz w:val="24"/>
          <w:szCs w:val="24"/>
        </w:rPr>
        <w:t>hrough annual and final reports.</w:t>
      </w:r>
    </w:p>
    <w:p w14:paraId="548E4600" w14:textId="77777777" w:rsidR="007C55F7" w:rsidRDefault="007C55F7" w:rsidP="005A066C">
      <w:pPr>
        <w:rPr>
          <w:b/>
          <w:sz w:val="24"/>
          <w:szCs w:val="24"/>
        </w:rPr>
      </w:pPr>
    </w:p>
    <w:p w14:paraId="712049A2" w14:textId="77777777" w:rsidR="007C55F7" w:rsidRDefault="007C55F7" w:rsidP="005A066C">
      <w:pPr>
        <w:rPr>
          <w:b/>
          <w:sz w:val="24"/>
          <w:szCs w:val="24"/>
        </w:rPr>
      </w:pPr>
    </w:p>
    <w:p w14:paraId="7EB5D1AC" w14:textId="77777777" w:rsidR="007C55F7" w:rsidRDefault="007C55F7" w:rsidP="005A066C">
      <w:pPr>
        <w:rPr>
          <w:b/>
          <w:sz w:val="24"/>
          <w:szCs w:val="24"/>
        </w:rPr>
      </w:pPr>
    </w:p>
    <w:p w14:paraId="20399D36" w14:textId="77777777" w:rsidR="007C55F7" w:rsidRDefault="007C55F7" w:rsidP="005A066C">
      <w:pPr>
        <w:rPr>
          <w:b/>
          <w:sz w:val="24"/>
          <w:szCs w:val="24"/>
        </w:rPr>
      </w:pPr>
    </w:p>
    <w:p w14:paraId="5D50DF7B" w14:textId="77777777" w:rsidR="00B34A45" w:rsidRDefault="00B34A45" w:rsidP="005A066C">
      <w:pPr>
        <w:rPr>
          <w:b/>
          <w:sz w:val="24"/>
          <w:szCs w:val="24"/>
        </w:rPr>
      </w:pPr>
      <w:r w:rsidRPr="00B34A45">
        <w:rPr>
          <w:b/>
          <w:sz w:val="24"/>
          <w:szCs w:val="24"/>
        </w:rPr>
        <w:t>Project proposal submission:</w:t>
      </w:r>
    </w:p>
    <w:p w14:paraId="029A5ABD" w14:textId="77777777" w:rsidR="00B34A45" w:rsidRPr="007C55F7" w:rsidRDefault="00B34A45" w:rsidP="005A066C">
      <w:pPr>
        <w:rPr>
          <w:sz w:val="24"/>
          <w:szCs w:val="24"/>
        </w:rPr>
      </w:pPr>
      <w:r w:rsidRPr="007C55F7">
        <w:rPr>
          <w:sz w:val="24"/>
          <w:szCs w:val="24"/>
        </w:rPr>
        <w:t>Project proposals must be submitted in parallel to both partner organisations.</w:t>
      </w:r>
    </w:p>
    <w:p w14:paraId="7697AB18" w14:textId="77777777" w:rsidR="005340E3" w:rsidRDefault="005340E3" w:rsidP="005340E3">
      <w:pPr>
        <w:pStyle w:val="Odsekzoznamu"/>
        <w:numPr>
          <w:ilvl w:val="0"/>
          <w:numId w:val="9"/>
        </w:numPr>
        <w:spacing w:before="100" w:beforeAutospacing="1" w:after="100" w:afterAutospacing="1"/>
        <w:textAlignment w:val="center"/>
        <w:rPr>
          <w:rFonts w:eastAsia="Times New Roman" w:cstheme="minorHAnsi"/>
          <w:color w:val="434142"/>
          <w:spacing w:val="-4"/>
          <w:sz w:val="24"/>
          <w:szCs w:val="24"/>
          <w:lang w:eastAsia="sk-SK"/>
        </w:rPr>
      </w:pPr>
      <w:r w:rsidRPr="005340E3">
        <w:rPr>
          <w:rFonts w:eastAsia="Times New Roman" w:cstheme="minorHAnsi"/>
          <w:color w:val="434142"/>
          <w:spacing w:val="-4"/>
          <w:sz w:val="24"/>
          <w:szCs w:val="24"/>
          <w:lang w:eastAsia="sk-SK"/>
        </w:rPr>
        <w:t>Project proposals in English must be completed and submitted within the deadline exclusively via the Intranet online application.</w:t>
      </w:r>
    </w:p>
    <w:p w14:paraId="338BBEE5" w14:textId="1F3AB902" w:rsidR="007C55F7" w:rsidRPr="00687D6C" w:rsidRDefault="007C55F7" w:rsidP="007C55F7">
      <w:pPr>
        <w:numPr>
          <w:ilvl w:val="0"/>
          <w:numId w:val="9"/>
        </w:numPr>
        <w:spacing w:before="100" w:beforeAutospacing="1" w:after="100" w:afterAutospacing="1" w:line="240" w:lineRule="auto"/>
        <w:textAlignment w:val="center"/>
        <w:rPr>
          <w:rFonts w:eastAsia="Times New Roman" w:cstheme="minorHAnsi"/>
          <w:color w:val="434142"/>
          <w:spacing w:val="-4"/>
          <w:sz w:val="24"/>
          <w:szCs w:val="24"/>
          <w:lang w:eastAsia="sk-SK"/>
        </w:rPr>
      </w:pPr>
      <w:r w:rsidRPr="00687D6C">
        <w:rPr>
          <w:rFonts w:eastAsia="Times New Roman" w:cstheme="minorHAnsi"/>
          <w:color w:val="434142"/>
          <w:spacing w:val="-4"/>
          <w:sz w:val="24"/>
          <w:szCs w:val="24"/>
          <w:lang w:eastAsia="sk-SK"/>
        </w:rPr>
        <w:t xml:space="preserve">To submit a project proposal, log into the SAS Intranet – Standard rules, select SAS-CNR </w:t>
      </w:r>
      <w:r w:rsidR="00687D6C" w:rsidRPr="00687D6C">
        <w:rPr>
          <w:rFonts w:eastAsia="Times New Roman" w:cstheme="minorHAnsi"/>
          <w:color w:val="434142"/>
          <w:spacing w:val="-4"/>
          <w:sz w:val="24"/>
          <w:szCs w:val="24"/>
          <w:lang w:eastAsia="sk-SK"/>
        </w:rPr>
        <w:t>and fill</w:t>
      </w:r>
      <w:r w:rsidRPr="00687D6C">
        <w:rPr>
          <w:rFonts w:eastAsia="Times New Roman" w:cstheme="minorHAnsi"/>
          <w:color w:val="434142"/>
          <w:spacing w:val="-4"/>
          <w:sz w:val="24"/>
          <w:szCs w:val="24"/>
          <w:lang w:eastAsia="sk-SK"/>
        </w:rPr>
        <w:t xml:space="preserve"> in a project proposal. After finishing your proposal, you shall forward it through your Intranet account to the Director of your SAS Institute for its approval. The Director shall approve your proposal. Once the project proposal is approved by the Director, it will be automatically sent to OMS Úrad SAV (Department of International Cooperation, Office of the SAS) via his/her Intranet account. Bear in mind that all project proposals must be submitted by the SAS Institute Directors by </w:t>
      </w:r>
      <w:r w:rsidR="00686B60">
        <w:rPr>
          <w:rFonts w:eastAsia="Times New Roman" w:cstheme="minorHAnsi"/>
          <w:color w:val="434142"/>
          <w:spacing w:val="-4"/>
          <w:sz w:val="24"/>
          <w:szCs w:val="24"/>
          <w:lang w:eastAsia="sk-SK"/>
        </w:rPr>
        <w:t>30</w:t>
      </w:r>
      <w:r w:rsidRPr="00687D6C">
        <w:rPr>
          <w:rFonts w:eastAsia="Times New Roman" w:cstheme="minorHAnsi"/>
          <w:color w:val="434142"/>
          <w:spacing w:val="-4"/>
          <w:sz w:val="24"/>
          <w:szCs w:val="24"/>
          <w:lang w:eastAsia="sk-SK"/>
        </w:rPr>
        <w:t xml:space="preserve"> June 202</w:t>
      </w:r>
      <w:r w:rsidR="00794D84">
        <w:rPr>
          <w:rFonts w:eastAsia="Times New Roman" w:cstheme="minorHAnsi"/>
          <w:color w:val="434142"/>
          <w:spacing w:val="-4"/>
          <w:sz w:val="24"/>
          <w:szCs w:val="24"/>
          <w:lang w:eastAsia="sk-SK"/>
        </w:rPr>
        <w:t>6</w:t>
      </w:r>
      <w:r w:rsidRPr="00687D6C">
        <w:rPr>
          <w:rFonts w:eastAsia="Times New Roman" w:cstheme="minorHAnsi"/>
          <w:color w:val="434142"/>
          <w:spacing w:val="-4"/>
          <w:sz w:val="24"/>
          <w:szCs w:val="24"/>
          <w:lang w:eastAsia="sk-SK"/>
        </w:rPr>
        <w:t>.</w:t>
      </w:r>
    </w:p>
    <w:p w14:paraId="13271576" w14:textId="77777777" w:rsidR="002D2C20" w:rsidRPr="009051B4" w:rsidRDefault="005340E3" w:rsidP="009051B4">
      <w:pPr>
        <w:pStyle w:val="Odsekzoznamu"/>
        <w:numPr>
          <w:ilvl w:val="0"/>
          <w:numId w:val="9"/>
        </w:numPr>
        <w:spacing w:before="100" w:beforeAutospacing="1" w:after="100" w:afterAutospacing="1"/>
        <w:textAlignment w:val="center"/>
        <w:rPr>
          <w:rFonts w:eastAsia="Times New Roman" w:cstheme="minorHAnsi"/>
          <w:color w:val="434142"/>
          <w:spacing w:val="-4"/>
          <w:sz w:val="24"/>
          <w:szCs w:val="24"/>
          <w:lang w:eastAsia="sk-SK"/>
        </w:rPr>
      </w:pPr>
      <w:r w:rsidRPr="005340E3">
        <w:rPr>
          <w:rFonts w:eastAsia="Times New Roman" w:cstheme="minorHAnsi"/>
          <w:color w:val="434142"/>
          <w:spacing w:val="-4"/>
          <w:sz w:val="24"/>
          <w:szCs w:val="24"/>
          <w:lang w:eastAsia="sk-SK"/>
        </w:rPr>
        <w:t>Follow the attached instructions</w:t>
      </w:r>
      <w:r>
        <w:rPr>
          <w:rFonts w:eastAsia="Times New Roman" w:cstheme="minorHAnsi"/>
          <w:color w:val="434142"/>
          <w:spacing w:val="-4"/>
          <w:sz w:val="24"/>
          <w:szCs w:val="24"/>
          <w:lang w:eastAsia="sk-SK"/>
        </w:rPr>
        <w:t xml:space="preserve"> for online submission.</w:t>
      </w:r>
    </w:p>
    <w:p w14:paraId="5D6F012B" w14:textId="77777777" w:rsidR="00B34A45" w:rsidRDefault="002D2C20" w:rsidP="005A066C">
      <w:pPr>
        <w:rPr>
          <w:b/>
          <w:sz w:val="24"/>
          <w:szCs w:val="24"/>
        </w:rPr>
      </w:pPr>
      <w:r>
        <w:rPr>
          <w:b/>
          <w:sz w:val="24"/>
          <w:szCs w:val="24"/>
        </w:rPr>
        <w:t>Evaluation and Selection:</w:t>
      </w:r>
    </w:p>
    <w:p w14:paraId="068CBC65" w14:textId="77777777" w:rsidR="002D2C20" w:rsidRPr="00637E05" w:rsidRDefault="002D2C20" w:rsidP="005A066C">
      <w:pPr>
        <w:rPr>
          <w:sz w:val="24"/>
          <w:szCs w:val="24"/>
        </w:rPr>
      </w:pPr>
      <w:r w:rsidRPr="00637E05">
        <w:rPr>
          <w:sz w:val="24"/>
          <w:szCs w:val="24"/>
        </w:rPr>
        <w:t>Consists of two step process:</w:t>
      </w:r>
    </w:p>
    <w:p w14:paraId="60242623" w14:textId="77777777" w:rsidR="002D2C20" w:rsidRPr="00637E05" w:rsidRDefault="002D2C20" w:rsidP="002D2C20">
      <w:pPr>
        <w:pStyle w:val="Odsekzoznamu"/>
        <w:numPr>
          <w:ilvl w:val="0"/>
          <w:numId w:val="10"/>
        </w:numPr>
        <w:rPr>
          <w:sz w:val="24"/>
          <w:szCs w:val="24"/>
        </w:rPr>
      </w:pPr>
      <w:r w:rsidRPr="00637E05">
        <w:rPr>
          <w:sz w:val="24"/>
          <w:szCs w:val="24"/>
        </w:rPr>
        <w:t>At national level, each partner organisation evaluates</w:t>
      </w:r>
      <w:r w:rsidR="009051B4" w:rsidRPr="00637E05">
        <w:rPr>
          <w:sz w:val="24"/>
          <w:szCs w:val="24"/>
        </w:rPr>
        <w:t xml:space="preserve"> </w:t>
      </w:r>
      <w:r w:rsidRPr="00637E05">
        <w:rPr>
          <w:sz w:val="24"/>
          <w:szCs w:val="24"/>
        </w:rPr>
        <w:t>submitted proposals based on its internal rules and prepares a ranking list</w:t>
      </w:r>
      <w:r w:rsidR="0007260B">
        <w:rPr>
          <w:sz w:val="24"/>
          <w:szCs w:val="24"/>
        </w:rPr>
        <w:t>.</w:t>
      </w:r>
    </w:p>
    <w:p w14:paraId="65D7F670" w14:textId="77777777" w:rsidR="002D2C20" w:rsidRPr="00637E05" w:rsidRDefault="002D2C20" w:rsidP="002D2C20">
      <w:pPr>
        <w:pStyle w:val="Odsekzoznamu"/>
        <w:numPr>
          <w:ilvl w:val="0"/>
          <w:numId w:val="10"/>
        </w:numPr>
        <w:rPr>
          <w:sz w:val="24"/>
          <w:szCs w:val="24"/>
        </w:rPr>
      </w:pPr>
      <w:r w:rsidRPr="00637E05">
        <w:rPr>
          <w:sz w:val="24"/>
          <w:szCs w:val="24"/>
        </w:rPr>
        <w:t>SAS sends the projects proposals each to two independent evaluators</w:t>
      </w:r>
      <w:r w:rsidR="0007260B">
        <w:rPr>
          <w:sz w:val="24"/>
          <w:szCs w:val="24"/>
        </w:rPr>
        <w:t>.</w:t>
      </w:r>
    </w:p>
    <w:p w14:paraId="29160BD8" w14:textId="77777777" w:rsidR="002D2C20" w:rsidRPr="00637E05" w:rsidRDefault="002D2C20" w:rsidP="002D2C20">
      <w:pPr>
        <w:pStyle w:val="Odsekzoznamu"/>
        <w:numPr>
          <w:ilvl w:val="0"/>
          <w:numId w:val="10"/>
        </w:numPr>
        <w:rPr>
          <w:sz w:val="24"/>
          <w:szCs w:val="24"/>
        </w:rPr>
      </w:pPr>
      <w:r w:rsidRPr="00637E05">
        <w:rPr>
          <w:sz w:val="24"/>
          <w:szCs w:val="24"/>
        </w:rPr>
        <w:t xml:space="preserve">At the international </w:t>
      </w:r>
      <w:r w:rsidR="009051B4" w:rsidRPr="00637E05">
        <w:rPr>
          <w:sz w:val="24"/>
          <w:szCs w:val="24"/>
        </w:rPr>
        <w:t xml:space="preserve">level, both partner organisations exchange their ranking lists, negotiate the final ranking and approve the proposals selected for funding. Total number of projects approved for funding is published in the call. </w:t>
      </w:r>
    </w:p>
    <w:p w14:paraId="4DD11930" w14:textId="77777777" w:rsidR="009051B4" w:rsidRPr="00637E05" w:rsidRDefault="009051B4" w:rsidP="002D2C20">
      <w:pPr>
        <w:pStyle w:val="Odsekzoznamu"/>
        <w:numPr>
          <w:ilvl w:val="0"/>
          <w:numId w:val="10"/>
        </w:numPr>
        <w:rPr>
          <w:sz w:val="24"/>
          <w:szCs w:val="24"/>
        </w:rPr>
      </w:pPr>
      <w:r w:rsidRPr="00637E05">
        <w:rPr>
          <w:sz w:val="24"/>
          <w:szCs w:val="24"/>
        </w:rPr>
        <w:t>Projects are approved by the Commission of International Relations SAS and finally by the SAS Presidency.</w:t>
      </w:r>
    </w:p>
    <w:p w14:paraId="69C0175C" w14:textId="77777777" w:rsidR="009051B4" w:rsidRDefault="009051B4" w:rsidP="009051B4">
      <w:pPr>
        <w:ind w:left="360"/>
        <w:rPr>
          <w:b/>
          <w:sz w:val="24"/>
          <w:szCs w:val="24"/>
        </w:rPr>
      </w:pPr>
      <w:r>
        <w:rPr>
          <w:b/>
          <w:sz w:val="24"/>
          <w:szCs w:val="24"/>
        </w:rPr>
        <w:t>Criteria for evaluation of project proposals:</w:t>
      </w:r>
    </w:p>
    <w:p w14:paraId="094D04DC" w14:textId="77777777" w:rsidR="009051B4" w:rsidRPr="00637E05" w:rsidRDefault="009051B4" w:rsidP="009051B4">
      <w:pPr>
        <w:pStyle w:val="Odsekzoznamu"/>
        <w:numPr>
          <w:ilvl w:val="0"/>
          <w:numId w:val="11"/>
        </w:numPr>
        <w:rPr>
          <w:sz w:val="24"/>
          <w:szCs w:val="24"/>
        </w:rPr>
      </w:pPr>
      <w:r w:rsidRPr="00637E05">
        <w:rPr>
          <w:sz w:val="24"/>
          <w:szCs w:val="24"/>
        </w:rPr>
        <w:t>Quality of the project (scientific relevance, innovative character, quality of objectives)</w:t>
      </w:r>
      <w:r w:rsidR="0007260B">
        <w:rPr>
          <w:sz w:val="24"/>
          <w:szCs w:val="24"/>
        </w:rPr>
        <w:t>.</w:t>
      </w:r>
    </w:p>
    <w:p w14:paraId="6AC016A1" w14:textId="77777777" w:rsidR="009051B4" w:rsidRPr="00637E05" w:rsidRDefault="009051B4" w:rsidP="009051B4">
      <w:pPr>
        <w:pStyle w:val="Odsekzoznamu"/>
        <w:numPr>
          <w:ilvl w:val="0"/>
          <w:numId w:val="11"/>
        </w:numPr>
        <w:rPr>
          <w:sz w:val="24"/>
          <w:szCs w:val="24"/>
        </w:rPr>
      </w:pPr>
      <w:r w:rsidRPr="00637E05">
        <w:rPr>
          <w:sz w:val="24"/>
          <w:szCs w:val="24"/>
        </w:rPr>
        <w:t>Impact of project results, their dissemination and exploitation.</w:t>
      </w:r>
    </w:p>
    <w:p w14:paraId="66310CDB" w14:textId="77777777" w:rsidR="0074102B" w:rsidRPr="00637E05" w:rsidRDefault="0074102B" w:rsidP="0074102B">
      <w:pPr>
        <w:pStyle w:val="Odsekzoznamu"/>
        <w:numPr>
          <w:ilvl w:val="0"/>
          <w:numId w:val="11"/>
        </w:numPr>
        <w:rPr>
          <w:sz w:val="24"/>
          <w:szCs w:val="24"/>
        </w:rPr>
      </w:pPr>
      <w:r w:rsidRPr="00637E05">
        <w:rPr>
          <w:sz w:val="24"/>
          <w:szCs w:val="24"/>
        </w:rPr>
        <w:t>Quality of research teams: (composition and expertise of research team, previous cooperation and outputs)</w:t>
      </w:r>
      <w:r w:rsidR="0007260B">
        <w:rPr>
          <w:sz w:val="24"/>
          <w:szCs w:val="24"/>
        </w:rPr>
        <w:t>.</w:t>
      </w:r>
    </w:p>
    <w:p w14:paraId="02C71CC2" w14:textId="77777777" w:rsidR="0074102B" w:rsidRPr="00637E05" w:rsidRDefault="0074102B" w:rsidP="0074102B">
      <w:pPr>
        <w:pStyle w:val="Odsekzoznamu"/>
        <w:numPr>
          <w:ilvl w:val="0"/>
          <w:numId w:val="11"/>
        </w:numPr>
        <w:rPr>
          <w:sz w:val="24"/>
          <w:szCs w:val="24"/>
        </w:rPr>
      </w:pPr>
      <w:r w:rsidRPr="00637E05">
        <w:rPr>
          <w:sz w:val="24"/>
          <w:szCs w:val="24"/>
        </w:rPr>
        <w:t>Active involvement of junior researchers and PhD students.</w:t>
      </w:r>
    </w:p>
    <w:p w14:paraId="2BA6E0DF" w14:textId="77777777" w:rsidR="0074102B" w:rsidRPr="00637E05" w:rsidRDefault="0074102B" w:rsidP="0074102B">
      <w:pPr>
        <w:pStyle w:val="Odsekzoznamu"/>
        <w:numPr>
          <w:ilvl w:val="0"/>
          <w:numId w:val="11"/>
        </w:numPr>
        <w:rPr>
          <w:sz w:val="24"/>
          <w:szCs w:val="24"/>
        </w:rPr>
      </w:pPr>
      <w:r w:rsidRPr="00637E05">
        <w:rPr>
          <w:sz w:val="24"/>
          <w:szCs w:val="24"/>
        </w:rPr>
        <w:t>Added value and broader impact of bilateral cooperation.</w:t>
      </w:r>
    </w:p>
    <w:p w14:paraId="3C0D8CCD" w14:textId="77777777" w:rsidR="002C5B1E" w:rsidRDefault="002C5B1E" w:rsidP="00206BB4">
      <w:pPr>
        <w:pStyle w:val="Odsekzoznamu"/>
        <w:rPr>
          <w:b/>
          <w:sz w:val="24"/>
          <w:szCs w:val="24"/>
          <w:lang w:val="sk-SK"/>
        </w:rPr>
      </w:pPr>
    </w:p>
    <w:p w14:paraId="6EDF7162" w14:textId="77777777" w:rsidR="002C5B1E" w:rsidRDefault="002C5B1E" w:rsidP="00206BB4">
      <w:pPr>
        <w:pStyle w:val="Odsekzoznamu"/>
        <w:rPr>
          <w:b/>
          <w:sz w:val="24"/>
          <w:szCs w:val="24"/>
          <w:lang w:val="sk-SK"/>
        </w:rPr>
      </w:pPr>
    </w:p>
    <w:p w14:paraId="0D0D9F6F" w14:textId="77777777" w:rsidR="002C5B1E" w:rsidRDefault="002C5B1E" w:rsidP="00206BB4">
      <w:pPr>
        <w:pStyle w:val="Odsekzoznamu"/>
        <w:rPr>
          <w:b/>
          <w:sz w:val="24"/>
          <w:szCs w:val="24"/>
          <w:lang w:val="sk-SK"/>
        </w:rPr>
      </w:pPr>
    </w:p>
    <w:p w14:paraId="5EAA2F47" w14:textId="77777777" w:rsidR="002C5B1E" w:rsidRDefault="002C5B1E" w:rsidP="00206BB4">
      <w:pPr>
        <w:pStyle w:val="Odsekzoznamu"/>
        <w:rPr>
          <w:b/>
          <w:sz w:val="24"/>
          <w:szCs w:val="24"/>
          <w:lang w:val="sk-SK"/>
        </w:rPr>
      </w:pPr>
    </w:p>
    <w:p w14:paraId="41E49B59" w14:textId="77777777" w:rsidR="002C5B1E" w:rsidRDefault="002C5B1E" w:rsidP="00206BB4">
      <w:pPr>
        <w:pStyle w:val="Odsekzoznamu"/>
        <w:rPr>
          <w:b/>
          <w:sz w:val="24"/>
          <w:szCs w:val="24"/>
          <w:lang w:val="sk-SK"/>
        </w:rPr>
      </w:pPr>
    </w:p>
    <w:p w14:paraId="7A287607" w14:textId="77777777" w:rsidR="002C5B1E" w:rsidRDefault="002C5B1E" w:rsidP="00206BB4">
      <w:pPr>
        <w:pStyle w:val="Odsekzoznamu"/>
        <w:rPr>
          <w:b/>
          <w:sz w:val="24"/>
          <w:szCs w:val="24"/>
          <w:lang w:val="sk-SK"/>
        </w:rPr>
      </w:pPr>
    </w:p>
    <w:p w14:paraId="7D44DC6E" w14:textId="77777777" w:rsidR="002C5B1E" w:rsidRDefault="002C5B1E" w:rsidP="002C5B1E">
      <w:pPr>
        <w:rPr>
          <w:rFonts w:cstheme="minorHAnsi"/>
          <w:b/>
          <w:spacing w:val="-4"/>
          <w:lang w:val="en-US"/>
        </w:rPr>
      </w:pPr>
      <w:r w:rsidRPr="008127C7">
        <w:rPr>
          <w:rFonts w:cstheme="minorHAnsi"/>
          <w:b/>
          <w:spacing w:val="-4"/>
          <w:lang w:val="en-US"/>
        </w:rPr>
        <w:t>Indicative call schedule</w:t>
      </w:r>
    </w:p>
    <w:tbl>
      <w:tblPr>
        <w:tblStyle w:val="Mriekatabuky"/>
        <w:tblW w:w="0" w:type="auto"/>
        <w:tblLook w:val="04A0" w:firstRow="1" w:lastRow="0" w:firstColumn="1" w:lastColumn="0" w:noHBand="0" w:noVBand="1"/>
      </w:tblPr>
      <w:tblGrid>
        <w:gridCol w:w="4531"/>
        <w:gridCol w:w="4531"/>
      </w:tblGrid>
      <w:tr w:rsidR="002C5B1E" w14:paraId="196B127A" w14:textId="77777777" w:rsidTr="00B635FB">
        <w:tc>
          <w:tcPr>
            <w:tcW w:w="4531" w:type="dxa"/>
          </w:tcPr>
          <w:p w14:paraId="55C96BC2" w14:textId="74C3D3B2" w:rsidR="002C5B1E" w:rsidRPr="00060829" w:rsidRDefault="0090546C" w:rsidP="00B635FB">
            <w:pPr>
              <w:rPr>
                <w:rFonts w:cstheme="minorHAnsi"/>
                <w:b/>
                <w:spacing w:val="-4"/>
                <w:lang w:val="en-US"/>
              </w:rPr>
            </w:pPr>
            <w:r>
              <w:rPr>
                <w:b/>
                <w:lang w:val="en-US"/>
              </w:rPr>
              <w:t>8</w:t>
            </w:r>
            <w:r w:rsidR="002C5B1E" w:rsidRPr="00060829">
              <w:rPr>
                <w:b/>
                <w:lang w:val="en-US"/>
              </w:rPr>
              <w:t xml:space="preserve"> April 202</w:t>
            </w:r>
            <w:r w:rsidR="001026C5">
              <w:rPr>
                <w:b/>
                <w:lang w:val="en-US"/>
              </w:rPr>
              <w:t>6</w:t>
            </w:r>
            <w:r w:rsidR="002C5B1E" w:rsidRPr="00060829">
              <w:rPr>
                <w:b/>
                <w:lang w:val="en-US"/>
              </w:rPr>
              <w:t xml:space="preserve">                              </w:t>
            </w:r>
          </w:p>
        </w:tc>
        <w:tc>
          <w:tcPr>
            <w:tcW w:w="4531" w:type="dxa"/>
          </w:tcPr>
          <w:p w14:paraId="2B37DECC" w14:textId="77777777" w:rsidR="002C5B1E" w:rsidRPr="00060829" w:rsidRDefault="002C5B1E" w:rsidP="00B635FB">
            <w:pPr>
              <w:rPr>
                <w:rFonts w:cstheme="minorHAnsi"/>
                <w:b/>
                <w:spacing w:val="-4"/>
                <w:lang w:val="en-US"/>
              </w:rPr>
            </w:pPr>
            <w:r w:rsidRPr="00060829">
              <w:rPr>
                <w:b/>
                <w:lang w:val="en-US"/>
              </w:rPr>
              <w:t>Announcement of the call for project proposals</w:t>
            </w:r>
          </w:p>
        </w:tc>
      </w:tr>
      <w:tr w:rsidR="002C5B1E" w14:paraId="233C9EBF" w14:textId="77777777" w:rsidTr="00B635FB">
        <w:tc>
          <w:tcPr>
            <w:tcW w:w="4531" w:type="dxa"/>
          </w:tcPr>
          <w:p w14:paraId="3BB0880B" w14:textId="68A3CC4A" w:rsidR="002C5B1E" w:rsidRDefault="0090546C" w:rsidP="00B635FB">
            <w:pPr>
              <w:rPr>
                <w:rFonts w:cstheme="minorHAnsi"/>
                <w:b/>
                <w:spacing w:val="-4"/>
                <w:lang w:val="en-US"/>
              </w:rPr>
            </w:pPr>
            <w:r>
              <w:rPr>
                <w:lang w:val="en-US"/>
              </w:rPr>
              <w:t>30</w:t>
            </w:r>
            <w:r w:rsidR="002C5B1E">
              <w:rPr>
                <w:lang w:val="en-US"/>
              </w:rPr>
              <w:t xml:space="preserve"> June</w:t>
            </w:r>
            <w:r w:rsidR="002C5B1E" w:rsidRPr="008127C7">
              <w:rPr>
                <w:lang w:val="en-US"/>
              </w:rPr>
              <w:t xml:space="preserve"> 202</w:t>
            </w:r>
            <w:r w:rsidR="001026C5">
              <w:rPr>
                <w:lang w:val="en-US"/>
              </w:rPr>
              <w:t>6</w:t>
            </w:r>
            <w:r w:rsidR="002C5B1E" w:rsidRPr="008127C7">
              <w:rPr>
                <w:lang w:val="en-US"/>
              </w:rPr>
              <w:t xml:space="preserve">                              </w:t>
            </w:r>
          </w:p>
        </w:tc>
        <w:tc>
          <w:tcPr>
            <w:tcW w:w="4531" w:type="dxa"/>
          </w:tcPr>
          <w:p w14:paraId="7E5FF0E6" w14:textId="77777777" w:rsidR="002C5B1E" w:rsidRPr="008127C7" w:rsidRDefault="002C5B1E" w:rsidP="00B635FB">
            <w:pPr>
              <w:pStyle w:val="Bezriadkovania"/>
              <w:rPr>
                <w:lang w:val="en-US"/>
              </w:rPr>
            </w:pPr>
            <w:r w:rsidRPr="008127C7">
              <w:rPr>
                <w:lang w:val="en-US"/>
              </w:rPr>
              <w:t>Deadline for submission of project proposals</w:t>
            </w:r>
          </w:p>
          <w:p w14:paraId="41A99EC4" w14:textId="77777777" w:rsidR="002C5B1E" w:rsidRDefault="002C5B1E" w:rsidP="00B635FB">
            <w:pPr>
              <w:rPr>
                <w:rFonts w:cstheme="minorHAnsi"/>
                <w:b/>
                <w:spacing w:val="-4"/>
                <w:lang w:val="en-US"/>
              </w:rPr>
            </w:pPr>
          </w:p>
        </w:tc>
      </w:tr>
      <w:tr w:rsidR="002C5B1E" w14:paraId="1D2C3634" w14:textId="77777777" w:rsidTr="00B635FB">
        <w:tc>
          <w:tcPr>
            <w:tcW w:w="4531" w:type="dxa"/>
          </w:tcPr>
          <w:p w14:paraId="67A2BB2F" w14:textId="13938F7E" w:rsidR="002C5B1E" w:rsidRDefault="002C5B1E" w:rsidP="00B635FB">
            <w:pPr>
              <w:rPr>
                <w:rFonts w:cstheme="minorHAnsi"/>
                <w:b/>
                <w:spacing w:val="-4"/>
                <w:lang w:val="en-US"/>
              </w:rPr>
            </w:pPr>
            <w:r>
              <w:rPr>
                <w:lang w:val="en-US"/>
              </w:rPr>
              <w:t>September/October</w:t>
            </w:r>
            <w:r w:rsidRPr="008127C7">
              <w:rPr>
                <w:lang w:val="en-US"/>
              </w:rPr>
              <w:t xml:space="preserve"> 202</w:t>
            </w:r>
            <w:r w:rsidR="001026C5">
              <w:rPr>
                <w:lang w:val="en-US"/>
              </w:rPr>
              <w:t>6</w:t>
            </w:r>
            <w:r w:rsidRPr="008127C7">
              <w:rPr>
                <w:lang w:val="en-US"/>
              </w:rPr>
              <w:t xml:space="preserve">    </w:t>
            </w:r>
            <w:r>
              <w:rPr>
                <w:lang w:val="en-US"/>
              </w:rPr>
              <w:t xml:space="preserve">  </w:t>
            </w:r>
          </w:p>
        </w:tc>
        <w:tc>
          <w:tcPr>
            <w:tcW w:w="4531" w:type="dxa"/>
          </w:tcPr>
          <w:p w14:paraId="68F3E3F2" w14:textId="77777777" w:rsidR="002C5B1E" w:rsidRPr="008127C7" w:rsidRDefault="002C5B1E" w:rsidP="00B635FB">
            <w:pPr>
              <w:pStyle w:val="Bezriadkovania"/>
              <w:rPr>
                <w:lang w:val="en-US"/>
              </w:rPr>
            </w:pPr>
            <w:r w:rsidRPr="008127C7">
              <w:rPr>
                <w:lang w:val="en-US"/>
              </w:rPr>
              <w:t>Completion of the assessment underta</w:t>
            </w:r>
            <w:r>
              <w:rPr>
                <w:lang w:val="en-US"/>
              </w:rPr>
              <w:t xml:space="preserve">ken by external evaluators and </w:t>
            </w:r>
            <w:r w:rsidRPr="008127C7">
              <w:rPr>
                <w:lang w:val="en-US"/>
              </w:rPr>
              <w:t>the Commission for Foreign Relations on the Slovak side</w:t>
            </w:r>
          </w:p>
          <w:p w14:paraId="6F7CAE00" w14:textId="77777777" w:rsidR="002C5B1E" w:rsidRDefault="002C5B1E" w:rsidP="00B635FB">
            <w:pPr>
              <w:rPr>
                <w:rFonts w:cstheme="minorHAnsi"/>
                <w:b/>
                <w:spacing w:val="-4"/>
                <w:lang w:val="en-US"/>
              </w:rPr>
            </w:pPr>
          </w:p>
        </w:tc>
      </w:tr>
      <w:tr w:rsidR="002C5B1E" w14:paraId="7F07CB5A" w14:textId="77777777" w:rsidTr="00B635FB">
        <w:tc>
          <w:tcPr>
            <w:tcW w:w="4531" w:type="dxa"/>
          </w:tcPr>
          <w:p w14:paraId="44283AA3" w14:textId="4C69A176" w:rsidR="002C5B1E" w:rsidRDefault="002C5B1E" w:rsidP="00B635FB">
            <w:pPr>
              <w:rPr>
                <w:rFonts w:cstheme="minorHAnsi"/>
                <w:b/>
                <w:spacing w:val="-4"/>
                <w:lang w:val="en-US"/>
              </w:rPr>
            </w:pPr>
            <w:r w:rsidRPr="008127C7">
              <w:rPr>
                <w:lang w:val="en-US"/>
              </w:rPr>
              <w:t>November 202</w:t>
            </w:r>
            <w:r w:rsidR="001026C5">
              <w:rPr>
                <w:lang w:val="en-US"/>
              </w:rPr>
              <w:t>6</w:t>
            </w:r>
            <w:r w:rsidRPr="008127C7">
              <w:rPr>
                <w:lang w:val="en-US"/>
              </w:rPr>
              <w:t xml:space="preserve">                        </w:t>
            </w:r>
          </w:p>
        </w:tc>
        <w:tc>
          <w:tcPr>
            <w:tcW w:w="4531" w:type="dxa"/>
          </w:tcPr>
          <w:p w14:paraId="565E5F92" w14:textId="77777777" w:rsidR="002C5B1E" w:rsidRPr="008127C7" w:rsidRDefault="002C5B1E" w:rsidP="00B635FB">
            <w:pPr>
              <w:pStyle w:val="Bezriadkovania"/>
              <w:rPr>
                <w:lang w:val="en-US"/>
              </w:rPr>
            </w:pPr>
            <w:r w:rsidRPr="008127C7">
              <w:rPr>
                <w:lang w:val="en-US"/>
              </w:rPr>
              <w:t>Comparison and approval of results by both partner organizations</w:t>
            </w:r>
          </w:p>
          <w:p w14:paraId="7D855481" w14:textId="77777777" w:rsidR="002C5B1E" w:rsidRDefault="002C5B1E" w:rsidP="00B635FB">
            <w:pPr>
              <w:rPr>
                <w:rFonts w:cstheme="minorHAnsi"/>
                <w:b/>
                <w:spacing w:val="-4"/>
                <w:lang w:val="en-US"/>
              </w:rPr>
            </w:pPr>
          </w:p>
        </w:tc>
      </w:tr>
      <w:tr w:rsidR="002C5B1E" w14:paraId="71FED1F0" w14:textId="77777777" w:rsidTr="00B635FB">
        <w:tc>
          <w:tcPr>
            <w:tcW w:w="4531" w:type="dxa"/>
          </w:tcPr>
          <w:p w14:paraId="69112A83" w14:textId="3250233F" w:rsidR="002C5B1E" w:rsidRDefault="002C5B1E" w:rsidP="00B635FB">
            <w:pPr>
              <w:rPr>
                <w:rFonts w:cstheme="minorHAnsi"/>
                <w:b/>
                <w:spacing w:val="-4"/>
                <w:lang w:val="en-US"/>
              </w:rPr>
            </w:pPr>
            <w:r w:rsidRPr="008127C7">
              <w:rPr>
                <w:lang w:val="en-US"/>
              </w:rPr>
              <w:t>December 202</w:t>
            </w:r>
            <w:r w:rsidR="001026C5">
              <w:rPr>
                <w:lang w:val="en-US"/>
              </w:rPr>
              <w:t>6</w:t>
            </w:r>
            <w:r w:rsidRPr="008127C7">
              <w:rPr>
                <w:lang w:val="en-US"/>
              </w:rPr>
              <w:t xml:space="preserve">                      </w:t>
            </w:r>
          </w:p>
        </w:tc>
        <w:tc>
          <w:tcPr>
            <w:tcW w:w="4531" w:type="dxa"/>
          </w:tcPr>
          <w:p w14:paraId="5298D64E" w14:textId="77777777" w:rsidR="002C5B1E" w:rsidRPr="008127C7" w:rsidRDefault="002C5B1E" w:rsidP="00B635FB">
            <w:pPr>
              <w:pStyle w:val="Bezriadkovania"/>
              <w:rPr>
                <w:lang w:val="en-US"/>
              </w:rPr>
            </w:pPr>
            <w:r w:rsidRPr="008127C7">
              <w:rPr>
                <w:lang w:val="en-US"/>
              </w:rPr>
              <w:t>Announcement of results</w:t>
            </w:r>
          </w:p>
          <w:p w14:paraId="4C624BB2" w14:textId="77777777" w:rsidR="002C5B1E" w:rsidRDefault="002C5B1E" w:rsidP="00B635FB">
            <w:pPr>
              <w:rPr>
                <w:rFonts w:cstheme="minorHAnsi"/>
                <w:b/>
                <w:spacing w:val="-4"/>
                <w:lang w:val="en-US"/>
              </w:rPr>
            </w:pPr>
          </w:p>
        </w:tc>
      </w:tr>
    </w:tbl>
    <w:p w14:paraId="57C8E211" w14:textId="77777777" w:rsidR="002C5B1E" w:rsidRPr="008127C7" w:rsidRDefault="002C5B1E" w:rsidP="002C5B1E">
      <w:pPr>
        <w:pStyle w:val="Bezriadkovania"/>
        <w:rPr>
          <w:lang w:val="en-US"/>
        </w:rPr>
      </w:pPr>
      <w:r w:rsidRPr="008127C7">
        <w:rPr>
          <w:lang w:val="en-US"/>
        </w:rPr>
        <w:t xml:space="preserve">                                                </w:t>
      </w:r>
    </w:p>
    <w:p w14:paraId="50958602" w14:textId="77777777" w:rsidR="002C5B1E" w:rsidRDefault="002C5B1E" w:rsidP="002C5B1E">
      <w:pPr>
        <w:pStyle w:val="Bezriadkovania"/>
        <w:rPr>
          <w:rFonts w:cstheme="minorHAnsi"/>
          <w:lang w:val="en-US"/>
        </w:rPr>
      </w:pPr>
      <w:r w:rsidRPr="00BE69E7">
        <w:rPr>
          <w:rFonts w:cstheme="minorHAnsi"/>
          <w:lang w:val="en-US"/>
        </w:rPr>
        <w:t>Contact persons:</w:t>
      </w:r>
    </w:p>
    <w:p w14:paraId="1342E0C8" w14:textId="77777777" w:rsidR="00BE69E7" w:rsidRDefault="00BE69E7" w:rsidP="002C5B1E">
      <w:pPr>
        <w:pStyle w:val="Bezriadkovania"/>
        <w:rPr>
          <w:rFonts w:cstheme="minorHAnsi"/>
          <w:lang w:val="en-US"/>
        </w:rPr>
      </w:pPr>
    </w:p>
    <w:tbl>
      <w:tblPr>
        <w:tblStyle w:val="Mriekatabuky"/>
        <w:tblW w:w="0" w:type="auto"/>
        <w:tblLook w:val="04A0" w:firstRow="1" w:lastRow="0" w:firstColumn="1" w:lastColumn="0" w:noHBand="0" w:noVBand="1"/>
      </w:tblPr>
      <w:tblGrid>
        <w:gridCol w:w="4531"/>
        <w:gridCol w:w="4531"/>
      </w:tblGrid>
      <w:tr w:rsidR="00BE69E7" w14:paraId="05A6BB7D" w14:textId="77777777" w:rsidTr="00BE69E7">
        <w:tc>
          <w:tcPr>
            <w:tcW w:w="4531" w:type="dxa"/>
          </w:tcPr>
          <w:p w14:paraId="07B61B45" w14:textId="77777777" w:rsidR="00BE69E7" w:rsidRDefault="00BE69E7" w:rsidP="002C5B1E">
            <w:pPr>
              <w:pStyle w:val="Bezriadkovania"/>
              <w:rPr>
                <w:rFonts w:cstheme="minorHAnsi"/>
                <w:lang w:val="en-US"/>
              </w:rPr>
            </w:pPr>
            <w:r w:rsidRPr="00BE69E7">
              <w:rPr>
                <w:rFonts w:cstheme="minorHAnsi"/>
                <w:lang w:val="en-US"/>
              </w:rPr>
              <w:t>Slovak Academy of sciences:</w:t>
            </w:r>
          </w:p>
        </w:tc>
        <w:tc>
          <w:tcPr>
            <w:tcW w:w="4531" w:type="dxa"/>
          </w:tcPr>
          <w:p w14:paraId="7040EBE6" w14:textId="77777777" w:rsidR="00BE69E7" w:rsidRDefault="00BE69E7" w:rsidP="002C5B1E">
            <w:pPr>
              <w:pStyle w:val="Bezriadkovania"/>
              <w:rPr>
                <w:rFonts w:cstheme="minorHAnsi"/>
                <w:lang w:val="en-US"/>
              </w:rPr>
            </w:pPr>
            <w:r w:rsidRPr="00BE69E7">
              <w:rPr>
                <w:rFonts w:cstheme="minorHAnsi"/>
                <w:lang w:val="en-US"/>
              </w:rPr>
              <w:t>CNR:</w:t>
            </w:r>
          </w:p>
        </w:tc>
      </w:tr>
      <w:tr w:rsidR="00BE69E7" w14:paraId="21E15D7A" w14:textId="77777777" w:rsidTr="00BE69E7">
        <w:tc>
          <w:tcPr>
            <w:tcW w:w="4531" w:type="dxa"/>
          </w:tcPr>
          <w:p w14:paraId="6873514C" w14:textId="77777777" w:rsidR="00BE69E7" w:rsidRDefault="00BE69E7" w:rsidP="002C5B1E">
            <w:pPr>
              <w:pStyle w:val="Bezriadkovania"/>
              <w:rPr>
                <w:rFonts w:cstheme="minorHAnsi"/>
                <w:lang w:val="en-US"/>
              </w:rPr>
            </w:pPr>
            <w:r w:rsidRPr="00BE69E7">
              <w:rPr>
                <w:rFonts w:cstheme="minorHAnsi"/>
                <w:lang w:val="en-US"/>
              </w:rPr>
              <w:t xml:space="preserve">Dr. </w:t>
            </w:r>
            <w:r w:rsidRPr="00BE69E7">
              <w:rPr>
                <w:rFonts w:cstheme="minorHAnsi"/>
              </w:rPr>
              <w:t>Ľudmila Dolná</w:t>
            </w:r>
          </w:p>
        </w:tc>
        <w:tc>
          <w:tcPr>
            <w:tcW w:w="4531" w:type="dxa"/>
          </w:tcPr>
          <w:p w14:paraId="2B02B4DD" w14:textId="77777777"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Pr>
                <w:rFonts w:cstheme="minorHAnsi"/>
                <w:lang w:val="en-US"/>
              </w:rPr>
              <w:t>Dr.</w:t>
            </w:r>
            <w:r w:rsidRPr="00BE69E7">
              <w:rPr>
                <w:rFonts w:cstheme="minorHAnsi"/>
                <w:color w:val="333333"/>
              </w:rPr>
              <w:t xml:space="preserve"> Salvatore Di Napoli</w:t>
            </w:r>
          </w:p>
        </w:tc>
      </w:tr>
      <w:tr w:rsidR="00BE69E7" w:rsidRPr="00192BC4" w14:paraId="76515DEE" w14:textId="77777777" w:rsidTr="00BE69E7">
        <w:tc>
          <w:tcPr>
            <w:tcW w:w="4531" w:type="dxa"/>
          </w:tcPr>
          <w:p w14:paraId="5DCBC6F8" w14:textId="77777777"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Department of International Cooperation</w:t>
            </w:r>
          </w:p>
          <w:p w14:paraId="6D9CF407" w14:textId="77777777"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Štefánikova 49</w:t>
            </w:r>
          </w:p>
          <w:p w14:paraId="394AABE0" w14:textId="77777777"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814 38 Bratislava</w:t>
            </w:r>
          </w:p>
          <w:p w14:paraId="00B0899E" w14:textId="77777777" w:rsid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en-US"/>
              </w:rPr>
            </w:pPr>
          </w:p>
        </w:tc>
        <w:tc>
          <w:tcPr>
            <w:tcW w:w="4531" w:type="dxa"/>
          </w:tcPr>
          <w:p w14:paraId="0F9C32B1" w14:textId="77777777" w:rsidR="00BE69E7" w:rsidRPr="00794D84" w:rsidRDefault="00677A32" w:rsidP="002C5B1E">
            <w:pPr>
              <w:pStyle w:val="Bezriadkovania"/>
              <w:rPr>
                <w:rFonts w:cstheme="minorHAnsi"/>
                <w:lang w:val="it-IT"/>
              </w:rPr>
            </w:pPr>
            <w:r>
              <w:t>Consiglio Nazionale delle Ricerche P.le Aldo Moro, 7 00185 - ROMA</w:t>
            </w:r>
          </w:p>
        </w:tc>
      </w:tr>
      <w:tr w:rsidR="00BE69E7" w:rsidRPr="00192BC4" w14:paraId="302C60C7" w14:textId="77777777" w:rsidTr="00BE69E7">
        <w:tc>
          <w:tcPr>
            <w:tcW w:w="4531" w:type="dxa"/>
          </w:tcPr>
          <w:p w14:paraId="2A8D708E" w14:textId="77FA1B6F"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 xml:space="preserve">Email: </w:t>
            </w:r>
            <w:r w:rsidR="00794D84">
              <w:rPr>
                <w:rFonts w:cstheme="minorHAnsi"/>
                <w:lang w:val="sk-SK"/>
              </w:rPr>
              <w:t>ludmila.dolna</w:t>
            </w:r>
            <w:r w:rsidRPr="00BE69E7">
              <w:rPr>
                <w:rFonts w:cstheme="minorHAnsi"/>
                <w:lang w:val="sk-SK"/>
              </w:rPr>
              <w:t>@</w:t>
            </w:r>
            <w:r w:rsidR="00794D84">
              <w:rPr>
                <w:rFonts w:cstheme="minorHAnsi"/>
                <w:lang w:val="sk-SK"/>
              </w:rPr>
              <w:t>urad.sav</w:t>
            </w:r>
            <w:r w:rsidRPr="00BE69E7">
              <w:rPr>
                <w:rFonts w:cstheme="minorHAnsi"/>
                <w:lang w:val="sk-SK"/>
              </w:rPr>
              <w:t>.sk</w:t>
            </w:r>
          </w:p>
          <w:p w14:paraId="0F23C7D6" w14:textId="77777777" w:rsidR="00BE69E7" w:rsidRPr="00BE69E7" w:rsidRDefault="00BE69E7" w:rsidP="00BE69E7">
            <w:pPr>
              <w:pBdr>
                <w:top w:val="single" w:sz="4" w:space="1" w:color="auto"/>
                <w:left w:val="single" w:sz="4" w:space="4" w:color="auto"/>
                <w:bottom w:val="single" w:sz="4" w:space="1" w:color="auto"/>
                <w:right w:val="single" w:sz="4" w:space="4" w:color="auto"/>
                <w:bar w:val="single" w:sz="4" w:color="auto"/>
              </w:pBdr>
              <w:rPr>
                <w:rFonts w:cstheme="minorHAnsi"/>
                <w:lang w:val="sk-SK"/>
              </w:rPr>
            </w:pPr>
            <w:r w:rsidRPr="00BE69E7">
              <w:rPr>
                <w:rFonts w:cstheme="minorHAnsi"/>
                <w:lang w:val="sk-SK"/>
              </w:rPr>
              <w:t>Tel.: 02/575 10179</w:t>
            </w:r>
          </w:p>
          <w:p w14:paraId="664B80CF" w14:textId="387282BC" w:rsidR="00BE69E7" w:rsidRDefault="0090546C" w:rsidP="002C5B1E">
            <w:pPr>
              <w:pStyle w:val="Bezriadkovania"/>
              <w:rPr>
                <w:rFonts w:cstheme="minorHAnsi"/>
              </w:rPr>
            </w:pPr>
            <w:hyperlink r:id="rId11" w:history="1">
              <w:r w:rsidRPr="00C24D60">
                <w:rPr>
                  <w:rStyle w:val="Hypertextovprepojenie"/>
                  <w:rFonts w:cstheme="minorHAnsi"/>
                </w:rPr>
                <w:t>ludmila.dolna@urad.sav.sk</w:t>
              </w:r>
            </w:hyperlink>
          </w:p>
          <w:p w14:paraId="6AB624D2" w14:textId="5750CCB8" w:rsidR="0090546C" w:rsidRPr="0090546C" w:rsidRDefault="0090546C" w:rsidP="002C5B1E">
            <w:pPr>
              <w:pStyle w:val="Bezriadkovania"/>
              <w:rPr>
                <w:rFonts w:cstheme="minorHAnsi"/>
              </w:rPr>
            </w:pPr>
          </w:p>
        </w:tc>
        <w:tc>
          <w:tcPr>
            <w:tcW w:w="4531" w:type="dxa"/>
          </w:tcPr>
          <w:p w14:paraId="68AF8273" w14:textId="77777777" w:rsidR="00BE69E7" w:rsidRPr="00BE69E7" w:rsidRDefault="00BE69E7" w:rsidP="002C5B1E">
            <w:pPr>
              <w:pStyle w:val="Bezriadkovania"/>
              <w:rPr>
                <w:rFonts w:cstheme="minorHAnsi"/>
                <w:color w:val="333333"/>
              </w:rPr>
            </w:pPr>
            <w:r w:rsidRPr="00BE69E7">
              <w:rPr>
                <w:rFonts w:cstheme="minorHAnsi"/>
                <w:color w:val="333333"/>
              </w:rPr>
              <w:t>Email: </w:t>
            </w:r>
            <w:hyperlink r:id="rId12" w:tgtFrame="_blank" w:history="1">
              <w:r w:rsidRPr="00BE69E7">
                <w:rPr>
                  <w:rStyle w:val="Hypertextovprepojenie"/>
                  <w:rFonts w:cstheme="minorHAnsi"/>
                  <w:color w:val="2376BB"/>
                </w:rPr>
                <w:t>salvatore.dinapoli@cnr.it</w:t>
              </w:r>
            </w:hyperlink>
            <w:r w:rsidRPr="00BE69E7">
              <w:rPr>
                <w:rFonts w:cstheme="minorHAnsi"/>
                <w:color w:val="333333"/>
              </w:rPr>
              <w:t xml:space="preserve">    </w:t>
            </w:r>
            <w:r>
              <w:rPr>
                <w:rFonts w:cstheme="minorHAnsi"/>
                <w:color w:val="333333"/>
              </w:rPr>
              <w:t xml:space="preserve">     </w:t>
            </w:r>
            <w:r w:rsidRPr="00BE69E7">
              <w:rPr>
                <w:rFonts w:cstheme="minorHAnsi"/>
                <w:color w:val="333333"/>
              </w:rPr>
              <w:t>Tel.: +390649933791</w:t>
            </w:r>
          </w:p>
        </w:tc>
      </w:tr>
    </w:tbl>
    <w:p w14:paraId="31897475" w14:textId="77777777" w:rsidR="00BE69E7" w:rsidRPr="00794D84" w:rsidRDefault="00BE69E7" w:rsidP="002C5B1E">
      <w:pPr>
        <w:pStyle w:val="Bezriadkovania"/>
        <w:rPr>
          <w:rFonts w:cstheme="minorHAnsi"/>
          <w:lang w:val="de-DE"/>
        </w:rPr>
      </w:pPr>
    </w:p>
    <w:p w14:paraId="01456EE5" w14:textId="77777777" w:rsidR="002C5B1E" w:rsidRPr="00794D84" w:rsidRDefault="002C5B1E" w:rsidP="002C5B1E">
      <w:pPr>
        <w:pStyle w:val="Bezriadkovania"/>
        <w:rPr>
          <w:rFonts w:cstheme="minorHAnsi"/>
          <w:lang w:val="de-DE"/>
        </w:rPr>
      </w:pPr>
    </w:p>
    <w:p w14:paraId="5FBBF81E" w14:textId="77777777" w:rsidR="00FB457A" w:rsidRPr="003A2EA3" w:rsidRDefault="00FB457A">
      <w:pPr>
        <w:rPr>
          <w:sz w:val="24"/>
          <w:szCs w:val="24"/>
          <w:lang w:val="sk-SK"/>
        </w:rPr>
      </w:pPr>
    </w:p>
    <w:sectPr w:rsidR="00FB457A" w:rsidRPr="003A2EA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FF0" w14:textId="77777777" w:rsidR="00A165AE" w:rsidRDefault="00A165AE" w:rsidP="00AB281C">
      <w:pPr>
        <w:spacing w:after="0" w:line="240" w:lineRule="auto"/>
      </w:pPr>
      <w:r>
        <w:separator/>
      </w:r>
    </w:p>
  </w:endnote>
  <w:endnote w:type="continuationSeparator" w:id="0">
    <w:p w14:paraId="0B651311" w14:textId="77777777" w:rsidR="00A165AE" w:rsidRDefault="00A165AE" w:rsidP="00AB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DC50" w14:textId="77777777" w:rsidR="00A165AE" w:rsidRDefault="00A165AE" w:rsidP="00AB281C">
      <w:pPr>
        <w:spacing w:after="0" w:line="240" w:lineRule="auto"/>
      </w:pPr>
      <w:r>
        <w:separator/>
      </w:r>
    </w:p>
  </w:footnote>
  <w:footnote w:type="continuationSeparator" w:id="0">
    <w:p w14:paraId="35929DD7" w14:textId="77777777" w:rsidR="00A165AE" w:rsidRDefault="00A165AE" w:rsidP="00AB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5BA1" w14:textId="77777777" w:rsidR="00AB281C" w:rsidRDefault="00AB281C">
    <w:pPr>
      <w:pStyle w:val="Hlavika"/>
    </w:pPr>
    <w:r w:rsidRPr="00EC748B">
      <w:rPr>
        <w:rFonts w:ascii="Times New Roman" w:hAnsi="Times New Roman"/>
        <w:b/>
        <w:i/>
        <w:noProof/>
        <w:sz w:val="24"/>
        <w:szCs w:val="24"/>
        <w:lang w:val="sk-SK" w:eastAsia="sk-SK"/>
      </w:rPr>
      <w:drawing>
        <wp:inline distT="0" distB="0" distL="0" distR="0" wp14:anchorId="4271F5BF" wp14:editId="28ED88B0">
          <wp:extent cx="1420422" cy="1009015"/>
          <wp:effectExtent l="0" t="0" r="8890" b="635"/>
          <wp:docPr id="3" name="Immagine 3" descr="C:\Users\salvatore.dinapoli\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vatore.dinapoli\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077" cy="1049971"/>
                  </a:xfrm>
                  <a:prstGeom prst="rect">
                    <a:avLst/>
                  </a:prstGeom>
                  <a:noFill/>
                  <a:ln>
                    <a:noFill/>
                  </a:ln>
                </pic:spPr>
              </pic:pic>
            </a:graphicData>
          </a:graphic>
        </wp:inline>
      </w:drawing>
    </w:r>
    <w:r>
      <w:rPr>
        <w:noProof/>
        <w:lang w:val="sk-SK" w:eastAsia="sk-SK"/>
      </w:rPr>
      <w:drawing>
        <wp:inline distT="0" distB="0" distL="0" distR="0" wp14:anchorId="10A3A98A" wp14:editId="71ABDDE9">
          <wp:extent cx="3774440" cy="646246"/>
          <wp:effectExtent l="0" t="0" r="0" b="0"/>
          <wp:docPr id="2" name="Immagine 1" descr="Logo CNR-2010-ENG-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R-2010-ENG-hig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2402" cy="664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005"/>
    <w:multiLevelType w:val="hybridMultilevel"/>
    <w:tmpl w:val="77987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DE1C4F"/>
    <w:multiLevelType w:val="hybridMultilevel"/>
    <w:tmpl w:val="8C8AEA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0C97F84"/>
    <w:multiLevelType w:val="hybridMultilevel"/>
    <w:tmpl w:val="31A4C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B8E1E38"/>
    <w:multiLevelType w:val="multilevel"/>
    <w:tmpl w:val="196ED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67183"/>
    <w:multiLevelType w:val="hybridMultilevel"/>
    <w:tmpl w:val="F7787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0A08DD"/>
    <w:multiLevelType w:val="hybridMultilevel"/>
    <w:tmpl w:val="65EA3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1E64843"/>
    <w:multiLevelType w:val="hybridMultilevel"/>
    <w:tmpl w:val="4A5C3886"/>
    <w:lvl w:ilvl="0" w:tplc="C0A28B2A">
      <w:start w:val="9"/>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D7C5874"/>
    <w:multiLevelType w:val="hybridMultilevel"/>
    <w:tmpl w:val="1B2A5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C27091C"/>
    <w:multiLevelType w:val="multilevel"/>
    <w:tmpl w:val="765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B001B"/>
    <w:multiLevelType w:val="hybridMultilevel"/>
    <w:tmpl w:val="8FDEB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4400B35"/>
    <w:multiLevelType w:val="hybridMultilevel"/>
    <w:tmpl w:val="62F83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7C108DC"/>
    <w:multiLevelType w:val="hybridMultilevel"/>
    <w:tmpl w:val="A0E86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288851">
    <w:abstractNumId w:val="6"/>
  </w:num>
  <w:num w:numId="2" w16cid:durableId="1854026351">
    <w:abstractNumId w:val="7"/>
  </w:num>
  <w:num w:numId="3" w16cid:durableId="1072239444">
    <w:abstractNumId w:val="2"/>
  </w:num>
  <w:num w:numId="4" w16cid:durableId="55248955">
    <w:abstractNumId w:val="11"/>
  </w:num>
  <w:num w:numId="5" w16cid:durableId="1371997314">
    <w:abstractNumId w:val="9"/>
  </w:num>
  <w:num w:numId="6" w16cid:durableId="1528710330">
    <w:abstractNumId w:val="5"/>
  </w:num>
  <w:num w:numId="7" w16cid:durableId="2077780097">
    <w:abstractNumId w:val="1"/>
  </w:num>
  <w:num w:numId="8" w16cid:durableId="1255170372">
    <w:abstractNumId w:val="8"/>
  </w:num>
  <w:num w:numId="9" w16cid:durableId="707217130">
    <w:abstractNumId w:val="4"/>
  </w:num>
  <w:num w:numId="10" w16cid:durableId="951130929">
    <w:abstractNumId w:val="0"/>
  </w:num>
  <w:num w:numId="11" w16cid:durableId="1052657157">
    <w:abstractNumId w:val="10"/>
  </w:num>
  <w:num w:numId="12" w16cid:durableId="19196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A"/>
    <w:rsid w:val="000466ED"/>
    <w:rsid w:val="0006332B"/>
    <w:rsid w:val="0007260B"/>
    <w:rsid w:val="000B3496"/>
    <w:rsid w:val="001026C5"/>
    <w:rsid w:val="001202B5"/>
    <w:rsid w:val="00192BC4"/>
    <w:rsid w:val="0019650B"/>
    <w:rsid w:val="00206BB4"/>
    <w:rsid w:val="002A6650"/>
    <w:rsid w:val="002C5B1E"/>
    <w:rsid w:val="002D2C20"/>
    <w:rsid w:val="002E5656"/>
    <w:rsid w:val="003807B5"/>
    <w:rsid w:val="00394123"/>
    <w:rsid w:val="003A2EA3"/>
    <w:rsid w:val="00404202"/>
    <w:rsid w:val="004C5539"/>
    <w:rsid w:val="005340E3"/>
    <w:rsid w:val="00544619"/>
    <w:rsid w:val="005A066C"/>
    <w:rsid w:val="005B723E"/>
    <w:rsid w:val="00606149"/>
    <w:rsid w:val="00637E05"/>
    <w:rsid w:val="0066622A"/>
    <w:rsid w:val="00677A32"/>
    <w:rsid w:val="00686B60"/>
    <w:rsid w:val="00687D6C"/>
    <w:rsid w:val="006D3AC8"/>
    <w:rsid w:val="00727C6A"/>
    <w:rsid w:val="007376F8"/>
    <w:rsid w:val="0074102B"/>
    <w:rsid w:val="0077047C"/>
    <w:rsid w:val="00794D84"/>
    <w:rsid w:val="007A01EC"/>
    <w:rsid w:val="007A5321"/>
    <w:rsid w:val="007C2FFF"/>
    <w:rsid w:val="007C55F7"/>
    <w:rsid w:val="00877067"/>
    <w:rsid w:val="008B124F"/>
    <w:rsid w:val="008F056A"/>
    <w:rsid w:val="008F25D6"/>
    <w:rsid w:val="009051B4"/>
    <w:rsid w:val="0090546C"/>
    <w:rsid w:val="0093057F"/>
    <w:rsid w:val="009E209B"/>
    <w:rsid w:val="00A165AE"/>
    <w:rsid w:val="00A30E30"/>
    <w:rsid w:val="00A45D5C"/>
    <w:rsid w:val="00A8618C"/>
    <w:rsid w:val="00AA6392"/>
    <w:rsid w:val="00AB281C"/>
    <w:rsid w:val="00AB7F5B"/>
    <w:rsid w:val="00AC7F91"/>
    <w:rsid w:val="00B05161"/>
    <w:rsid w:val="00B11BDA"/>
    <w:rsid w:val="00B1586F"/>
    <w:rsid w:val="00B169E8"/>
    <w:rsid w:val="00B34A45"/>
    <w:rsid w:val="00B845A6"/>
    <w:rsid w:val="00BD25BA"/>
    <w:rsid w:val="00BE69E7"/>
    <w:rsid w:val="00C23E56"/>
    <w:rsid w:val="00C417D1"/>
    <w:rsid w:val="00C453EB"/>
    <w:rsid w:val="00C53696"/>
    <w:rsid w:val="00CA5824"/>
    <w:rsid w:val="00D204A9"/>
    <w:rsid w:val="00D33D65"/>
    <w:rsid w:val="00D55217"/>
    <w:rsid w:val="00D55363"/>
    <w:rsid w:val="00D572AB"/>
    <w:rsid w:val="00D84598"/>
    <w:rsid w:val="00D84A01"/>
    <w:rsid w:val="00DC2281"/>
    <w:rsid w:val="00E07C80"/>
    <w:rsid w:val="00E17CC3"/>
    <w:rsid w:val="00E84EAC"/>
    <w:rsid w:val="00F56D5F"/>
    <w:rsid w:val="00F90524"/>
    <w:rsid w:val="00F962A5"/>
    <w:rsid w:val="00FB457A"/>
    <w:rsid w:val="00FF3C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BFE"/>
  <w15:docId w15:val="{E8F82C8D-0C63-4A0C-907E-2007EACF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I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23E"/>
    <w:pPr>
      <w:ind w:left="720"/>
      <w:contextualSpacing/>
    </w:pPr>
  </w:style>
  <w:style w:type="paragraph" w:styleId="Hlavika">
    <w:name w:val="header"/>
    <w:basedOn w:val="Normlny"/>
    <w:link w:val="HlavikaChar"/>
    <w:uiPriority w:val="99"/>
    <w:unhideWhenUsed/>
    <w:rsid w:val="00AB28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281C"/>
    <w:rPr>
      <w:lang w:val="en-IE"/>
    </w:rPr>
  </w:style>
  <w:style w:type="paragraph" w:styleId="Pta">
    <w:name w:val="footer"/>
    <w:basedOn w:val="Normlny"/>
    <w:link w:val="PtaChar"/>
    <w:uiPriority w:val="99"/>
    <w:unhideWhenUsed/>
    <w:rsid w:val="00AB281C"/>
    <w:pPr>
      <w:tabs>
        <w:tab w:val="center" w:pos="4536"/>
        <w:tab w:val="right" w:pos="9072"/>
      </w:tabs>
      <w:spacing w:after="0" w:line="240" w:lineRule="auto"/>
    </w:pPr>
  </w:style>
  <w:style w:type="character" w:customStyle="1" w:styleId="PtaChar">
    <w:name w:val="Päta Char"/>
    <w:basedOn w:val="Predvolenpsmoodseku"/>
    <w:link w:val="Pta"/>
    <w:uiPriority w:val="99"/>
    <w:rsid w:val="00AB281C"/>
    <w:rPr>
      <w:lang w:val="en-IE"/>
    </w:rPr>
  </w:style>
  <w:style w:type="table" w:styleId="Mriekatabuky">
    <w:name w:val="Table Grid"/>
    <w:basedOn w:val="Normlnatabuka"/>
    <w:uiPriority w:val="39"/>
    <w:rsid w:val="0039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5340E3"/>
    <w:rPr>
      <w:b/>
      <w:bCs/>
    </w:rPr>
  </w:style>
  <w:style w:type="paragraph" w:styleId="Bezriadkovania">
    <w:name w:val="No Spacing"/>
    <w:uiPriority w:val="1"/>
    <w:qFormat/>
    <w:rsid w:val="002C5B1E"/>
    <w:pPr>
      <w:spacing w:after="0" w:line="240" w:lineRule="auto"/>
    </w:pPr>
  </w:style>
  <w:style w:type="paragraph" w:styleId="Normlnywebov">
    <w:name w:val="Normal (Web)"/>
    <w:basedOn w:val="Normlny"/>
    <w:uiPriority w:val="99"/>
    <w:unhideWhenUsed/>
    <w:rsid w:val="002C5B1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Hypertextovprepojenie">
    <w:name w:val="Hyperlink"/>
    <w:basedOn w:val="Predvolenpsmoodseku"/>
    <w:uiPriority w:val="99"/>
    <w:unhideWhenUsed/>
    <w:rsid w:val="002C5B1E"/>
    <w:rPr>
      <w:color w:val="0000FF"/>
      <w:u w:val="single"/>
    </w:rPr>
  </w:style>
  <w:style w:type="character" w:styleId="Nevyrieenzmienka">
    <w:name w:val="Unresolved Mention"/>
    <w:basedOn w:val="Predvolenpsmoodseku"/>
    <w:uiPriority w:val="99"/>
    <w:semiHidden/>
    <w:unhideWhenUsed/>
    <w:rsid w:val="0068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2044">
      <w:bodyDiv w:val="1"/>
      <w:marLeft w:val="0"/>
      <w:marRight w:val="0"/>
      <w:marTop w:val="0"/>
      <w:marBottom w:val="0"/>
      <w:divBdr>
        <w:top w:val="none" w:sz="0" w:space="0" w:color="auto"/>
        <w:left w:val="none" w:sz="0" w:space="0" w:color="auto"/>
        <w:bottom w:val="none" w:sz="0" w:space="0" w:color="auto"/>
        <w:right w:val="none" w:sz="0" w:space="0" w:color="auto"/>
      </w:divBdr>
    </w:div>
    <w:div w:id="174997039">
      <w:bodyDiv w:val="1"/>
      <w:marLeft w:val="0"/>
      <w:marRight w:val="0"/>
      <w:marTop w:val="0"/>
      <w:marBottom w:val="0"/>
      <w:divBdr>
        <w:top w:val="none" w:sz="0" w:space="0" w:color="auto"/>
        <w:left w:val="none" w:sz="0" w:space="0" w:color="auto"/>
        <w:bottom w:val="none" w:sz="0" w:space="0" w:color="auto"/>
        <w:right w:val="none" w:sz="0" w:space="0" w:color="auto"/>
      </w:divBdr>
    </w:div>
    <w:div w:id="5145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vatore.dinapoli@cnr.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dmila.dolna@urad.sav.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ms.sav.sk/wp-content/uploads/Fin.pravidla_granty-progr.Mobilit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E7251D0526774EAC61CB546685B8DF" ma:contentTypeVersion="10" ma:contentTypeDescription="Umožňuje vytvoriť nový dokument." ma:contentTypeScope="" ma:versionID="73a01fe261703c9d27384a62eb7e3982">
  <xsd:schema xmlns:xsd="http://www.w3.org/2001/XMLSchema" xmlns:xs="http://www.w3.org/2001/XMLSchema" xmlns:p="http://schemas.microsoft.com/office/2006/metadata/properties" xmlns:ns3="4899f53c-3e70-4d0d-b2da-4a4372c6ed5b" targetNamespace="http://schemas.microsoft.com/office/2006/metadata/properties" ma:root="true" ma:fieldsID="5ff9d43b7d605f8e60472afed5520c54" ns3:_="">
    <xsd:import namespace="4899f53c-3e70-4d0d-b2da-4a4372c6ed5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9f53c-3e70-4d0d-b2da-4a4372c6ed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3F4E-243A-4008-A952-8B8CC5C8B493}">
  <ds:schemaRefs>
    <ds:schemaRef ds:uri="http://schemas.microsoft.com/sharepoint/v3/contenttype/forms"/>
  </ds:schemaRefs>
</ds:datastoreItem>
</file>

<file path=customXml/itemProps2.xml><?xml version="1.0" encoding="utf-8"?>
<ds:datastoreItem xmlns:ds="http://schemas.openxmlformats.org/officeDocument/2006/customXml" ds:itemID="{52B0ECDD-8837-40A7-BDA7-CB1DFC323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06672-DD2D-4D6A-8116-8949299DC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9f53c-3e70-4d0d-b2da-4a4372c6e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852</Words>
  <Characters>4859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Dolna</dc:creator>
  <cp:lastModifiedBy>Ľudmila Dolná</cp:lastModifiedBy>
  <cp:revision>11</cp:revision>
  <dcterms:created xsi:type="dcterms:W3CDTF">2026-03-16T09:39:00Z</dcterms:created>
  <dcterms:modified xsi:type="dcterms:W3CDTF">2026-04-07T14:20:00Z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0x010100D8E7251D0526774EAC61CB546685B8DF</vt:lpwstr>
  </property>
</Properties>
</file>