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B28C" w14:textId="77777777" w:rsidR="00FD4FA7" w:rsidRPr="004E4664" w:rsidRDefault="00FD4FA7" w:rsidP="00174C0F">
      <w:pPr>
        <w:pStyle w:val="Nadpis2"/>
        <w:pBdr>
          <w:top w:val="single" w:sz="4" w:space="1" w:color="auto"/>
        </w:pBdr>
        <w:spacing w:line="240" w:lineRule="auto"/>
        <w:ind w:left="-426"/>
        <w:jc w:val="left"/>
        <w:rPr>
          <w:rFonts w:ascii="Times New Roman" w:hAnsi="Times New Roman"/>
          <w:b w:val="0"/>
          <w:noProof w:val="0"/>
          <w:sz w:val="22"/>
          <w:szCs w:val="22"/>
          <w:lang w:val="fr-FR"/>
        </w:rPr>
      </w:pPr>
      <w:bookmarkStart w:id="0" w:name="_GoBack"/>
      <w:bookmarkEnd w:id="0"/>
      <w:r w:rsidRPr="004E4664">
        <w:rPr>
          <w:rFonts w:ascii="Times New Roman" w:hAnsi="Times New Roman"/>
          <w:b w:val="0"/>
          <w:noProof w:val="0"/>
          <w:sz w:val="22"/>
          <w:szCs w:val="22"/>
          <w:lang w:val="fr-FR"/>
        </w:rPr>
        <w:t>Centre français de recherche en sciences sociales</w:t>
      </w:r>
    </w:p>
    <w:p w14:paraId="15DA8D9D" w14:textId="77777777" w:rsidR="00FD4FA7" w:rsidRPr="004E4664" w:rsidRDefault="00FD4FA7" w:rsidP="00174C0F">
      <w:pPr>
        <w:ind w:left="-426"/>
        <w:rPr>
          <w:sz w:val="22"/>
          <w:szCs w:val="22"/>
          <w:lang w:val="fr-FR" w:eastAsia="fr-FR"/>
        </w:rPr>
      </w:pPr>
      <w:r w:rsidRPr="004E4664">
        <w:rPr>
          <w:sz w:val="22"/>
          <w:szCs w:val="22"/>
          <w:lang w:val="fr-FR" w:eastAsia="fr-FR"/>
        </w:rPr>
        <w:t>UMIFRE 13 - USR 3138, MEAE-CNRS</w:t>
      </w:r>
    </w:p>
    <w:p w14:paraId="254DF0F1" w14:textId="713D3582" w:rsidR="000D25B7" w:rsidRDefault="000D25B7" w:rsidP="00174C0F">
      <w:pPr>
        <w:pStyle w:val="Corps"/>
        <w:spacing w:after="0" w:line="240" w:lineRule="auto"/>
        <w:jc w:val="center"/>
        <w:rPr>
          <w:rStyle w:val="Aucun"/>
          <w:rFonts w:ascii="Times New Roman" w:eastAsia="Palatino Linotype" w:hAnsi="Times New Roman" w:cs="Times New Roman"/>
          <w:b/>
          <w:bCs/>
          <w:u w:color="2B2B2B"/>
          <w:shd w:val="clear" w:color="auto" w:fill="FFFFFF"/>
          <w:lang w:val="fr-FR"/>
        </w:rPr>
      </w:pPr>
    </w:p>
    <w:p w14:paraId="543AAC18" w14:textId="69E8F5E6" w:rsidR="007C2BFD" w:rsidRDefault="007C2BFD" w:rsidP="00174C0F">
      <w:pPr>
        <w:pStyle w:val="Corps"/>
        <w:spacing w:after="0" w:line="240" w:lineRule="auto"/>
        <w:jc w:val="center"/>
        <w:rPr>
          <w:rStyle w:val="Aucun"/>
          <w:rFonts w:ascii="Times New Roman" w:eastAsia="Palatino Linotype" w:hAnsi="Times New Roman" w:cs="Times New Roman"/>
          <w:b/>
          <w:bCs/>
          <w:u w:color="2B2B2B"/>
          <w:shd w:val="clear" w:color="auto" w:fill="FFFFFF"/>
          <w:lang w:val="fr-FR"/>
        </w:rPr>
      </w:pPr>
    </w:p>
    <w:p w14:paraId="292E68F3" w14:textId="77777777" w:rsidR="007C2BFD" w:rsidRDefault="007C2BFD" w:rsidP="00174C0F">
      <w:pPr>
        <w:pStyle w:val="Corps"/>
        <w:spacing w:after="0" w:line="240" w:lineRule="auto"/>
        <w:jc w:val="center"/>
        <w:rPr>
          <w:rStyle w:val="Aucun"/>
          <w:rFonts w:ascii="Palatino Linotype" w:eastAsia="Palatino Linotype" w:hAnsi="Palatino Linotype" w:cs="Times New Roman"/>
          <w:b/>
          <w:bCs/>
          <w:u w:color="2B2B2B"/>
          <w:shd w:val="clear" w:color="auto" w:fill="FFFFFF"/>
          <w:lang w:val="fr-FR"/>
        </w:rPr>
      </w:pPr>
    </w:p>
    <w:p w14:paraId="5774882A" w14:textId="2C989B7C" w:rsidR="007C2BFD" w:rsidRDefault="007C2BFD" w:rsidP="00174C0F">
      <w:pPr>
        <w:pStyle w:val="Corps"/>
        <w:spacing w:after="0" w:line="240" w:lineRule="auto"/>
        <w:jc w:val="center"/>
        <w:rPr>
          <w:rStyle w:val="Aucun"/>
          <w:rFonts w:ascii="Palatino Linotype" w:eastAsia="Palatino Linotype" w:hAnsi="Palatino Linotype" w:cs="Times New Roman"/>
          <w:b/>
          <w:bCs/>
          <w:u w:color="2B2B2B"/>
          <w:shd w:val="clear" w:color="auto" w:fill="FFFFFF"/>
          <w:lang w:val="fr-FR"/>
        </w:rPr>
      </w:pPr>
    </w:p>
    <w:p w14:paraId="7591B0EC" w14:textId="77777777" w:rsidR="007C2BFD" w:rsidRPr="00652A12" w:rsidRDefault="007C2BFD" w:rsidP="00174C0F">
      <w:pPr>
        <w:pStyle w:val="Corps"/>
        <w:spacing w:after="0" w:line="240" w:lineRule="auto"/>
        <w:jc w:val="center"/>
        <w:rPr>
          <w:rStyle w:val="Aucun"/>
          <w:rFonts w:ascii="Palatino Linotype" w:eastAsia="Palatino Linotype" w:hAnsi="Palatino Linotype" w:cs="Times New Roman"/>
          <w:b/>
          <w:bCs/>
          <w:u w:color="2B2B2B"/>
          <w:shd w:val="clear" w:color="auto" w:fill="FFFFFF"/>
          <w:lang w:val="fr-FR"/>
        </w:rPr>
      </w:pPr>
    </w:p>
    <w:p w14:paraId="02EB378F" w14:textId="2C752660" w:rsidR="00033716" w:rsidRPr="001E3AA2" w:rsidRDefault="00B267E9" w:rsidP="00174C0F">
      <w:pPr>
        <w:pStyle w:val="Corps"/>
        <w:spacing w:after="0" w:line="240" w:lineRule="auto"/>
        <w:jc w:val="center"/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</w:pPr>
      <w:r w:rsidRPr="001E3AA2"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  <w:t>PROGRAMME DES ACTIVIT</w:t>
      </w:r>
      <w:r w:rsidR="00EE55E5" w:rsidRPr="001E3AA2"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  <w:t>É</w:t>
      </w:r>
      <w:r w:rsidRPr="001E3AA2"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  <w:t>S SCIENTIFIQUES</w:t>
      </w:r>
    </w:p>
    <w:p w14:paraId="0D9E7260" w14:textId="4189EA9B" w:rsidR="00494E44" w:rsidRPr="001E3AA2" w:rsidRDefault="00494E44" w:rsidP="00174C0F">
      <w:pPr>
        <w:pStyle w:val="Corps"/>
        <w:spacing w:after="0" w:line="240" w:lineRule="auto"/>
        <w:jc w:val="center"/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</w:pPr>
      <w:r w:rsidRPr="001E3AA2">
        <w:rPr>
          <w:rStyle w:val="Aucun"/>
          <w:rFonts w:ascii="Palatino Linotype" w:eastAsia="Palatino Linotype" w:hAnsi="Palatino Linotype" w:cs="Times New Roman"/>
          <w:b/>
          <w:bCs/>
          <w:sz w:val="28"/>
          <w:szCs w:val="28"/>
          <w:u w:color="2B2B2B"/>
          <w:shd w:val="clear" w:color="auto" w:fill="FFFFFF"/>
          <w:lang w:val="fr-FR"/>
        </w:rPr>
        <w:t>2022</w:t>
      </w:r>
    </w:p>
    <w:p w14:paraId="661C7108" w14:textId="6B5BBD34" w:rsidR="00AC3137" w:rsidRDefault="00AC3137" w:rsidP="00174C0F">
      <w:pPr>
        <w:pStyle w:val="Corps"/>
        <w:spacing w:after="0" w:line="240" w:lineRule="auto"/>
        <w:jc w:val="both"/>
        <w:rPr>
          <w:rStyle w:val="Aucun"/>
          <w:rFonts w:ascii="Palatino Linotype" w:eastAsia="Palatino Linotype" w:hAnsi="Palatino Linotype" w:cs="Times New Roman"/>
          <w:b/>
          <w:bCs/>
          <w:lang w:val="fr-FR"/>
        </w:rPr>
      </w:pPr>
    </w:p>
    <w:p w14:paraId="39766735" w14:textId="77777777" w:rsidR="00791E13" w:rsidRDefault="00791E13" w:rsidP="00174C0F">
      <w:pPr>
        <w:pStyle w:val="Corps"/>
        <w:spacing w:after="0" w:line="240" w:lineRule="auto"/>
        <w:jc w:val="both"/>
        <w:rPr>
          <w:rStyle w:val="Aucun"/>
          <w:rFonts w:ascii="Palatino Linotype" w:eastAsia="Palatino Linotype" w:hAnsi="Palatino Linotype" w:cs="Times New Roman"/>
          <w:b/>
          <w:bCs/>
          <w:lang w:val="fr-FR"/>
        </w:rPr>
      </w:pPr>
    </w:p>
    <w:p w14:paraId="25D2CCF4" w14:textId="1D5BFF3F" w:rsidR="003777D7" w:rsidRPr="00652A12" w:rsidRDefault="003777D7" w:rsidP="003777D7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FEVRIER 2022</w:t>
      </w:r>
    </w:p>
    <w:p w14:paraId="248F300A" w14:textId="59AF8594" w:rsidR="007C2BFD" w:rsidRPr="007C2BFD" w:rsidRDefault="007C2BFD" w:rsidP="007C2BFD">
      <w:pPr>
        <w:rPr>
          <w:rStyle w:val="Siln"/>
          <w:b w:val="0"/>
          <w:bCs w:val="0"/>
          <w:color w:val="000000"/>
          <w:sz w:val="27"/>
          <w:szCs w:val="27"/>
          <w:lang w:val="fr-FR"/>
        </w:rPr>
      </w:pPr>
    </w:p>
    <w:p w14:paraId="6D5BD572" w14:textId="3DD4E8C2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BF23CEF" w14:textId="5CED95D5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16 février</w:t>
      </w:r>
    </w:p>
    <w:p w14:paraId="219A022B" w14:textId="3076AFE3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Séminaire du CEFRES</w:t>
      </w:r>
      <w:r w:rsidR="00D44F33" w:rsidRPr="00652A12">
        <w:rPr>
          <w:rStyle w:val="Siln"/>
          <w:rFonts w:ascii="Palatino Linotype" w:hAnsi="Palatino Linotype"/>
          <w:sz w:val="22"/>
          <w:szCs w:val="22"/>
          <w:lang w:val="fr-FR"/>
        </w:rPr>
        <w:t xml:space="preserve"> (anglais)</w:t>
      </w:r>
    </w:p>
    <w:p w14:paraId="0787DA6D" w14:textId="77777777" w:rsidR="00652A12" w:rsidRPr="00652A12" w:rsidRDefault="00652A12" w:rsidP="00652A12">
      <w:pPr>
        <w:rPr>
          <w:rFonts w:ascii="Palatino Linotype" w:hAnsi="Palatino Linotype"/>
          <w:color w:val="000000"/>
          <w:sz w:val="22"/>
          <w:szCs w:val="22"/>
          <w:lang w:val="fr-FR"/>
        </w:rPr>
      </w:pPr>
      <w:r w:rsidRPr="00652A12">
        <w:rPr>
          <w:rFonts w:ascii="Palatino Linotype" w:eastAsia="Times New Roman" w:hAnsi="Palatino Linotype"/>
          <w:color w:val="2B2B2B"/>
          <w:sz w:val="22"/>
          <w:szCs w:val="22"/>
          <w:bdr w:val="none" w:sz="0" w:space="0" w:color="auto" w:frame="1"/>
          <w:lang w:val="fr-FR" w:eastAsia="ja-JP"/>
        </w:rPr>
        <w:t>Julien Wacquez, s</w:t>
      </w:r>
      <w:r w:rsidRPr="00652A12">
        <w:rPr>
          <w:rFonts w:ascii="Palatino Linotype" w:hAnsi="Palatino Linotype"/>
          <w:color w:val="000000"/>
          <w:sz w:val="22"/>
          <w:szCs w:val="22"/>
          <w:lang w:val="fr-FR"/>
        </w:rPr>
        <w:t>ociologue, chercheur post doctorant au Labex « les passés dans le présent », membre associé au CEFRES</w:t>
      </w:r>
    </w:p>
    <w:p w14:paraId="61BE9387" w14:textId="77777777" w:rsidR="00D44F33" w:rsidRPr="00D44F33" w:rsidRDefault="00D44F33" w:rsidP="00D44F33">
      <w:pPr>
        <w:textAlignment w:val="baseline"/>
        <w:rPr>
          <w:rFonts w:ascii="Palatino Linotype" w:eastAsia="Times New Roman" w:hAnsi="Palatino Linotype"/>
          <w:color w:val="FF0000"/>
          <w:sz w:val="22"/>
          <w:szCs w:val="22"/>
          <w:lang w:val="fr-FR" w:eastAsia="ja-JP"/>
        </w:rPr>
      </w:pPr>
      <w:r w:rsidRPr="00D44F33">
        <w:rPr>
          <w:rFonts w:ascii="Palatino Linotype" w:eastAsia="Times New Roman" w:hAnsi="Palatino Linotype"/>
          <w:i/>
          <w:iCs/>
          <w:color w:val="FF0000"/>
          <w:sz w:val="22"/>
          <w:szCs w:val="22"/>
          <w:bdr w:val="none" w:sz="0" w:space="0" w:color="auto" w:frame="1"/>
          <w:lang w:val="fr-FR" w:eastAsia="ja-JP"/>
        </w:rPr>
        <w:t>Le plan galactique de l’histoire humaine : l’emprise de l’infiniment grand sur nos vies</w:t>
      </w:r>
    </w:p>
    <w:p w14:paraId="4FF5573C" w14:textId="12207869" w:rsidR="004E4664" w:rsidRPr="00652A12" w:rsidRDefault="004E4664" w:rsidP="004E4664">
      <w:pPr>
        <w:rPr>
          <w:rFonts w:ascii="Palatino Linotype" w:hAnsi="Palatino Linotype"/>
          <w:sz w:val="22"/>
          <w:szCs w:val="22"/>
          <w:lang w:val="fr-FR"/>
        </w:rPr>
      </w:pPr>
    </w:p>
    <w:p w14:paraId="6C1FFFFB" w14:textId="40E36F39" w:rsidR="002E7EB1" w:rsidRPr="00652A12" w:rsidRDefault="002E7EB1" w:rsidP="002E7EB1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Lundi 28 février</w:t>
      </w:r>
    </w:p>
    <w:p w14:paraId="22AC3EBD" w14:textId="40BAF8A3" w:rsidR="002E7EB1" w:rsidRPr="00652A12" w:rsidRDefault="002E7EB1" w:rsidP="002E7EB1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Journée d’étude (anglais)</w:t>
      </w:r>
    </w:p>
    <w:p w14:paraId="7626A52F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</w:t>
      </w: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 xml:space="preserve"> </w:t>
      </w:r>
      <w:r w:rsidRPr="00652A12">
        <w:rPr>
          <w:rFonts w:ascii="Palatino Linotype" w:hAnsi="Palatino Linotype"/>
          <w:sz w:val="22"/>
          <w:szCs w:val="22"/>
          <w:lang w:val="fr-FR"/>
        </w:rPr>
        <w:t>Michèle Baussant (CNRS-CEFRES), Yoann Morvan (CNRS), Alessandro Testa (Université Charles, CEFRES)</w:t>
      </w:r>
    </w:p>
    <w:p w14:paraId="75CE09F5" w14:textId="0D54F7E3" w:rsidR="002E7EB1" w:rsidRPr="00652A12" w:rsidRDefault="002E7EB1" w:rsidP="002E7EB1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i/>
          <w:iCs/>
          <w:color w:val="FF0000"/>
          <w:sz w:val="22"/>
          <w:szCs w:val="22"/>
          <w:lang w:val="en-US"/>
        </w:rPr>
      </w:pPr>
      <w:proofErr w:type="spellStart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>Ritualisation</w:t>
      </w:r>
      <w:proofErr w:type="spellEnd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of transgressions and </w:t>
      </w:r>
      <w:proofErr w:type="spellStart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>normativities</w:t>
      </w:r>
      <w:proofErr w:type="spellEnd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in the euro-</w:t>
      </w:r>
      <w:proofErr w:type="spellStart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>mediterrane</w:t>
      </w:r>
      <w:r w:rsidR="002E1F43" w:rsidRPr="00652A12">
        <w:rPr>
          <w:rFonts w:ascii="Palatino Linotype" w:hAnsi="Palatino Linotype"/>
          <w:i/>
          <w:iCs/>
          <w:color w:val="FF0000"/>
          <w:sz w:val="22"/>
          <w:szCs w:val="22"/>
        </w:rPr>
        <w:t>a</w:t>
      </w:r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>n</w:t>
      </w:r>
      <w:proofErr w:type="spellEnd"/>
      <w:r w:rsidRPr="00652A12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public space</w:t>
      </w:r>
    </w:p>
    <w:p w14:paraId="71285AF6" w14:textId="53BB9571" w:rsidR="002E7EB1" w:rsidRPr="00652A12" w:rsidRDefault="002E7EB1" w:rsidP="002E7EB1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</w:p>
    <w:p w14:paraId="02B7FEEF" w14:textId="77777777" w:rsidR="004E4664" w:rsidRPr="00652A12" w:rsidRDefault="004E4664" w:rsidP="004E4664">
      <w:pPr>
        <w:rPr>
          <w:rFonts w:ascii="Palatino Linotype" w:hAnsi="Palatino Linotype"/>
          <w:sz w:val="22"/>
          <w:szCs w:val="22"/>
          <w:lang w:val="en-US"/>
        </w:rPr>
      </w:pPr>
    </w:p>
    <w:p w14:paraId="7D4498E2" w14:textId="4228B7C5" w:rsidR="003777D7" w:rsidRPr="00652A12" w:rsidRDefault="003777D7" w:rsidP="004E4664">
      <w:pPr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MARS 2022</w:t>
      </w:r>
    </w:p>
    <w:p w14:paraId="00D2F750" w14:textId="77777777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002C817E" w14:textId="514C8D3B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2 mars</w:t>
      </w:r>
    </w:p>
    <w:p w14:paraId="736159E8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Séminaire du CEFRES (anglais)</w:t>
      </w:r>
    </w:p>
    <w:p w14:paraId="50A7ECFD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Fonts w:ascii="Palatino Linotype" w:hAnsi="Palatino Linotype"/>
          <w:sz w:val="22"/>
          <w:szCs w:val="22"/>
          <w:lang w:val="cs-CZ"/>
        </w:rPr>
      </w:pPr>
      <w:r w:rsidRPr="00652A12">
        <w:rPr>
          <w:rFonts w:ascii="Palatino Linotype" w:hAnsi="Palatino Linotype"/>
          <w:sz w:val="22"/>
          <w:szCs w:val="22"/>
          <w:lang w:val="cs-CZ"/>
        </w:rPr>
        <w:t xml:space="preserve">Dušan J. </w:t>
      </w:r>
      <w:proofErr w:type="spellStart"/>
      <w:r w:rsidRPr="00652A12">
        <w:rPr>
          <w:rFonts w:ascii="Palatino Linotype" w:hAnsi="Palatino Linotype"/>
          <w:sz w:val="22"/>
          <w:szCs w:val="22"/>
          <w:lang w:val="cs-CZ"/>
        </w:rPr>
        <w:t>Ljuboja</w:t>
      </w:r>
      <w:proofErr w:type="spellEnd"/>
      <w:r w:rsidRPr="00652A12">
        <w:rPr>
          <w:rFonts w:ascii="Palatino Linotype" w:hAnsi="Palatino Linotype"/>
          <w:sz w:val="22"/>
          <w:szCs w:val="22"/>
          <w:lang w:val="cs-CZ"/>
        </w:rPr>
        <w:t xml:space="preserve">, </w:t>
      </w:r>
      <w:proofErr w:type="spellStart"/>
      <w:r w:rsidRPr="00652A12">
        <w:rPr>
          <w:rFonts w:ascii="Palatino Linotype" w:hAnsi="Palatino Linotype"/>
          <w:sz w:val="22"/>
          <w:szCs w:val="22"/>
          <w:lang w:val="cs-CZ"/>
        </w:rPr>
        <w:t>doctorant</w:t>
      </w:r>
      <w:proofErr w:type="spellEnd"/>
      <w:r w:rsidRPr="00652A12">
        <w:rPr>
          <w:rFonts w:ascii="Palatino Linotype" w:hAnsi="Palatino Linotype"/>
          <w:sz w:val="22"/>
          <w:szCs w:val="22"/>
          <w:lang w:val="cs-CZ"/>
        </w:rPr>
        <w:t xml:space="preserve"> à la CEU, </w:t>
      </w:r>
      <w:proofErr w:type="spellStart"/>
      <w:r w:rsidRPr="00652A12">
        <w:rPr>
          <w:rFonts w:ascii="Palatino Linotype" w:hAnsi="Palatino Linotype"/>
          <w:sz w:val="22"/>
          <w:szCs w:val="22"/>
          <w:lang w:val="cs-CZ"/>
        </w:rPr>
        <w:t>associé</w:t>
      </w:r>
      <w:proofErr w:type="spellEnd"/>
      <w:r w:rsidRPr="00652A12">
        <w:rPr>
          <w:rFonts w:ascii="Palatino Linotype" w:hAnsi="Palatino Linotype"/>
          <w:sz w:val="22"/>
          <w:szCs w:val="22"/>
          <w:lang w:val="cs-CZ"/>
        </w:rPr>
        <w:t xml:space="preserve"> au CEFRES</w:t>
      </w:r>
    </w:p>
    <w:p w14:paraId="49242CB4" w14:textId="2818D1FB" w:rsidR="004E4664" w:rsidRPr="00346FC6" w:rsidRDefault="00346FC6" w:rsidP="005D3EB8">
      <w:pPr>
        <w:pStyle w:val="Normlnywebov"/>
        <w:spacing w:before="0" w:beforeAutospacing="0" w:after="0" w:afterAutospacing="0"/>
        <w:textAlignment w:val="baseline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346FC6">
        <w:rPr>
          <w:rFonts w:ascii="Palatino Linotype" w:hAnsi="Palatino Linotype"/>
          <w:i/>
          <w:iCs/>
          <w:color w:val="FF0000"/>
          <w:sz w:val="22"/>
          <w:szCs w:val="22"/>
        </w:rPr>
        <w:t>Pan-Slavism or Romantic Nationalism? The case of the Pest-Buda Serbs in the first half of the nineteenth century</w:t>
      </w:r>
    </w:p>
    <w:p w14:paraId="5B3C5EED" w14:textId="77777777" w:rsidR="00346FC6" w:rsidRPr="00346FC6" w:rsidRDefault="00346FC6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</w:p>
    <w:p w14:paraId="23D502CE" w14:textId="1A821B36" w:rsidR="003777D7" w:rsidRPr="00887251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887251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16 mars</w:t>
      </w:r>
    </w:p>
    <w:p w14:paraId="6F9EDE6D" w14:textId="3A0024A8" w:rsidR="004E4664" w:rsidRPr="00887251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887251">
        <w:rPr>
          <w:rStyle w:val="Siln"/>
          <w:rFonts w:ascii="Palatino Linotype" w:hAnsi="Palatino Linotype"/>
          <w:sz w:val="22"/>
          <w:szCs w:val="22"/>
          <w:lang w:val="fr-FR"/>
        </w:rPr>
        <w:t>Séminaire du CEFRES</w:t>
      </w:r>
      <w:r w:rsidR="004E4664" w:rsidRPr="00887251">
        <w:rPr>
          <w:rStyle w:val="Siln"/>
          <w:rFonts w:ascii="Palatino Linotype" w:hAnsi="Palatino Linotype"/>
          <w:sz w:val="22"/>
          <w:szCs w:val="22"/>
          <w:lang w:val="fr-FR"/>
        </w:rPr>
        <w:t xml:space="preserve"> (anglais)</w:t>
      </w:r>
    </w:p>
    <w:p w14:paraId="328B15ED" w14:textId="18E3ADC6" w:rsidR="005C246E" w:rsidRPr="00887251" w:rsidRDefault="00FE090C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  <w:proofErr w:type="spellStart"/>
      <w:r w:rsidRPr="00887251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Raluca</w:t>
      </w:r>
      <w:proofErr w:type="spellEnd"/>
      <w:r w:rsidRPr="00887251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887251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Grosescu</w:t>
      </w:r>
      <w:proofErr w:type="spellEnd"/>
      <w:r w:rsidR="00E205E0" w:rsidRPr="00887251">
        <w:rPr>
          <w:sz w:val="22"/>
          <w:szCs w:val="22"/>
        </w:rPr>
        <w:t xml:space="preserve"> (SNSPA, Bucharest)</w:t>
      </w:r>
    </w:p>
    <w:p w14:paraId="100887CE" w14:textId="3CEEE44B" w:rsidR="00E205E0" w:rsidRPr="00887251" w:rsidRDefault="00E205E0" w:rsidP="00E205E0">
      <w:pPr>
        <w:pStyle w:val="Normlnywebov"/>
        <w:spacing w:before="0" w:beforeAutospacing="0" w:after="0" w:afterAutospacing="0"/>
        <w:jc w:val="both"/>
        <w:textAlignment w:val="baseline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887251">
        <w:rPr>
          <w:rFonts w:ascii="Palatino Linotype" w:hAnsi="Palatino Linotype"/>
          <w:i/>
          <w:iCs/>
          <w:color w:val="FF0000"/>
          <w:sz w:val="22"/>
          <w:szCs w:val="22"/>
        </w:rPr>
        <w:t>Justice and Memory after Dictatorship: How Eastern Europe and Latin America Transformed International Law</w:t>
      </w:r>
    </w:p>
    <w:p w14:paraId="7676EF54" w14:textId="3F4A9606" w:rsidR="007C2BFD" w:rsidRPr="00887251" w:rsidRDefault="007C2BFD" w:rsidP="007C2BFD">
      <w:pPr>
        <w:textAlignment w:val="baseline"/>
        <w:rPr>
          <w:color w:val="000000"/>
          <w:sz w:val="22"/>
          <w:szCs w:val="22"/>
          <w:lang w:val="fr-FR"/>
        </w:rPr>
      </w:pPr>
      <w:bookmarkStart w:id="1" w:name="_Hlk95731418"/>
      <w:r w:rsidRPr="00887251">
        <w:rPr>
          <w:rFonts w:ascii="Palatino Linotype" w:hAnsi="Palatino Linotype"/>
          <w:b/>
          <w:bCs/>
          <w:color w:val="000000"/>
          <w:sz w:val="22"/>
          <w:szCs w:val="22"/>
          <w:lang w:val="fr-FR"/>
        </w:rPr>
        <w:t xml:space="preserve">Suivi du Ciné-Club : </w:t>
      </w:r>
      <w:r w:rsidRPr="00887251">
        <w:rPr>
          <w:rFonts w:ascii="Palatino Linotype" w:hAnsi="Palatino Linotype"/>
          <w:i/>
          <w:iCs/>
          <w:color w:val="FF0000"/>
          <w:sz w:val="22"/>
          <w:szCs w:val="22"/>
          <w:lang w:val="fr-FR"/>
        </w:rPr>
        <w:t>Paprika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>, par Satoshi Kon, 2006. 90 minutes. Version originale sous-titrée en anglais.</w:t>
      </w:r>
    </w:p>
    <w:bookmarkEnd w:id="1"/>
    <w:p w14:paraId="5F16990F" w14:textId="77777777" w:rsidR="00E36700" w:rsidRPr="007C2BFD" w:rsidRDefault="00E36700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i/>
          <w:iCs/>
          <w:sz w:val="22"/>
          <w:szCs w:val="22"/>
          <w:lang w:val="fr-FR"/>
        </w:rPr>
      </w:pPr>
    </w:p>
    <w:p w14:paraId="0678EA88" w14:textId="131CF0D2" w:rsidR="00934EE1" w:rsidRDefault="00934EE1" w:rsidP="00934EE1">
      <w:pPr>
        <w:rPr>
          <w:lang w:val="fr-FR" w:eastAsia="en-US"/>
        </w:rPr>
      </w:pPr>
      <w:r w:rsidRPr="00934EE1">
        <w:rPr>
          <w:lang w:val="fr-FR"/>
        </w:rPr>
        <w:lastRenderedPageBreak/>
        <w:t>Jeudi 24 mars et vendredi 25 mars 2022</w:t>
      </w:r>
      <w:r>
        <w:rPr>
          <w:lang w:val="fr-FR"/>
        </w:rPr>
        <w:tab/>
      </w:r>
      <w:r w:rsidRPr="00934EE1">
        <w:rPr>
          <w:highlight w:val="green"/>
          <w:lang w:val="fr-FR"/>
        </w:rPr>
        <w:t>PARIS</w:t>
      </w:r>
    </w:p>
    <w:p w14:paraId="4C13CDD9" w14:textId="74F9CA51" w:rsidR="00934EE1" w:rsidRPr="00934EE1" w:rsidRDefault="00934EE1" w:rsidP="00934EE1">
      <w:pPr>
        <w:rPr>
          <w:b/>
          <w:bCs/>
          <w:lang w:val="fr-FR"/>
        </w:rPr>
      </w:pPr>
      <w:r w:rsidRPr="00934EE1">
        <w:rPr>
          <w:b/>
          <w:bCs/>
          <w:lang w:val="fr-FR"/>
        </w:rPr>
        <w:t>Journée d’étude CEFRES/Université Primorska/CERI</w:t>
      </w:r>
    </w:p>
    <w:p w14:paraId="70C31851" w14:textId="2123C138" w:rsidR="00934EE1" w:rsidRPr="00D552BA" w:rsidRDefault="00934EE1" w:rsidP="00934EE1">
      <w:pPr>
        <w:rPr>
          <w:lang w:val="en-US"/>
        </w:rPr>
      </w:pPr>
      <w:proofErr w:type="spellStart"/>
      <w:r w:rsidRPr="00D552BA">
        <w:rPr>
          <w:rFonts w:asciiTheme="majorBidi" w:hAnsiTheme="majorBidi" w:cstheme="majorBidi"/>
          <w:lang w:val="en-US"/>
        </w:rPr>
        <w:t>Coord</w:t>
      </w:r>
      <w:proofErr w:type="spellEnd"/>
      <w:r w:rsidRPr="00D552BA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D552BA">
        <w:rPr>
          <w:lang w:val="en-US"/>
        </w:rPr>
        <w:t>Michèle</w:t>
      </w:r>
      <w:proofErr w:type="spellEnd"/>
      <w:r w:rsidRPr="00D552BA">
        <w:rPr>
          <w:lang w:val="en-US"/>
        </w:rPr>
        <w:t xml:space="preserve"> </w:t>
      </w:r>
      <w:proofErr w:type="spellStart"/>
      <w:r w:rsidRPr="00D552BA">
        <w:rPr>
          <w:lang w:val="en-US"/>
        </w:rPr>
        <w:t>Baussant</w:t>
      </w:r>
      <w:proofErr w:type="spellEnd"/>
      <w:r w:rsidRPr="00D552BA">
        <w:rPr>
          <w:lang w:val="en-US"/>
        </w:rPr>
        <w:t xml:space="preserve"> (CNRS-CEFRES), Catherine </w:t>
      </w:r>
      <w:proofErr w:type="spellStart"/>
      <w:r w:rsidRPr="00D552BA">
        <w:rPr>
          <w:lang w:val="en-US"/>
        </w:rPr>
        <w:t>Perron</w:t>
      </w:r>
      <w:proofErr w:type="spellEnd"/>
      <w:r w:rsidRPr="00D552BA">
        <w:rPr>
          <w:lang w:val="en-US"/>
        </w:rPr>
        <w:t xml:space="preserve"> (CERI), </w:t>
      </w:r>
      <w:proofErr w:type="spellStart"/>
      <w:r w:rsidRPr="00D552BA">
        <w:rPr>
          <w:lang w:val="en-US"/>
        </w:rPr>
        <w:t>Katja</w:t>
      </w:r>
      <w:proofErr w:type="spellEnd"/>
      <w:r w:rsidRPr="00D552BA">
        <w:rPr>
          <w:lang w:val="en-US"/>
        </w:rPr>
        <w:t xml:space="preserve"> </w:t>
      </w:r>
      <w:proofErr w:type="spellStart"/>
      <w:r w:rsidRPr="00D552BA">
        <w:rPr>
          <w:lang w:val="en-US"/>
        </w:rPr>
        <w:t>Hrobat</w:t>
      </w:r>
      <w:proofErr w:type="spellEnd"/>
      <w:r w:rsidRPr="00D552BA">
        <w:rPr>
          <w:lang w:val="en-US"/>
        </w:rPr>
        <w:t xml:space="preserve"> </w:t>
      </w:r>
      <w:proofErr w:type="spellStart"/>
      <w:r w:rsidRPr="00D552BA">
        <w:rPr>
          <w:lang w:val="en-US"/>
        </w:rPr>
        <w:t>Virloget</w:t>
      </w:r>
      <w:proofErr w:type="spellEnd"/>
      <w:r w:rsidRPr="00D552BA">
        <w:rPr>
          <w:lang w:val="en-US"/>
        </w:rPr>
        <w:t xml:space="preserve"> (</w:t>
      </w:r>
      <w:proofErr w:type="spellStart"/>
      <w:r w:rsidRPr="00D552BA">
        <w:rPr>
          <w:lang w:val="en-US"/>
        </w:rPr>
        <w:t>Primorska</w:t>
      </w:r>
      <w:proofErr w:type="spellEnd"/>
      <w:r w:rsidRPr="00D552BA">
        <w:rPr>
          <w:lang w:val="en-US"/>
        </w:rPr>
        <w:t>)</w:t>
      </w:r>
    </w:p>
    <w:p w14:paraId="281C133B" w14:textId="2DD37A8A" w:rsidR="00934EE1" w:rsidRPr="00934EE1" w:rsidRDefault="00934EE1" w:rsidP="00934EE1">
      <w:pPr>
        <w:pStyle w:val="Normlnywebov"/>
        <w:spacing w:before="0" w:beforeAutospacing="0" w:after="0" w:afterAutospacing="0"/>
        <w:textAlignment w:val="baseline"/>
        <w:rPr>
          <w:rFonts w:ascii="Palatino Linotype" w:eastAsia="Times New Roman" w:hAnsi="Palatino Linotype"/>
          <w:i/>
          <w:iCs/>
          <w:color w:val="FF0000"/>
          <w:sz w:val="22"/>
          <w:szCs w:val="22"/>
        </w:rPr>
      </w:pPr>
      <w:r w:rsidRPr="00934EE1">
        <w:rPr>
          <w:rFonts w:ascii="Palatino Linotype" w:eastAsia="Times New Roman" w:hAnsi="Palatino Linotype"/>
          <w:i/>
          <w:iCs/>
          <w:color w:val="FF0000"/>
          <w:sz w:val="22"/>
          <w:szCs w:val="22"/>
        </w:rPr>
        <w:t xml:space="preserve">The place of absence and the spaces of the absent: the legacies of the 20th century (de)population movements in Europe and beyond </w:t>
      </w:r>
    </w:p>
    <w:p w14:paraId="3A5C72AF" w14:textId="235867FC" w:rsidR="00934EE1" w:rsidRDefault="00934EE1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</w:p>
    <w:p w14:paraId="1199F26F" w14:textId="44E43C28" w:rsidR="003917D9" w:rsidRPr="00C732B9" w:rsidRDefault="003917D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Vendredi 25 mars</w:t>
      </w:r>
    </w:p>
    <w:p w14:paraId="51370DF6" w14:textId="02853F70" w:rsidR="003917D9" w:rsidRPr="003B4B6B" w:rsidRDefault="003917D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C732B9">
        <w:rPr>
          <w:rStyle w:val="Siln"/>
          <w:rFonts w:ascii="Palatino Linotype" w:hAnsi="Palatino Linotype"/>
          <w:sz w:val="22"/>
          <w:szCs w:val="22"/>
          <w:lang w:val="fr-FR"/>
        </w:rPr>
        <w:t xml:space="preserve">Table-ronde </w:t>
      </w:r>
      <w:r w:rsidRPr="00C732B9">
        <w:rPr>
          <w:rStyle w:val="Siln"/>
          <w:rFonts w:ascii="Palatino Linotype" w:hAnsi="Palatino Linotype"/>
          <w:sz w:val="22"/>
          <w:szCs w:val="22"/>
          <w:lang w:val="fr-FR"/>
        </w:rPr>
        <w:br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Coord. </w:t>
      </w:r>
      <w:r w:rsidRP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Ronan Hervouet</w:t>
      </w:r>
      <w:r w:rsidR="003B4B6B" w:rsidRP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 (</w:t>
      </w:r>
      <w:r w:rsid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CEFRES)</w:t>
      </w:r>
    </w:p>
    <w:p w14:paraId="667F1495" w14:textId="1088DEA5" w:rsidR="003917D9" w:rsidRPr="003B4B6B" w:rsidRDefault="003917D9" w:rsidP="003777D7">
      <w:pPr>
        <w:pStyle w:val="Normlnywebov"/>
        <w:spacing w:before="0" w:beforeAutospacing="0" w:after="0" w:afterAutospacing="0"/>
        <w:textAlignment w:val="baseline"/>
        <w:rPr>
          <w:rFonts w:eastAsia="Times New Roman"/>
          <w:i/>
          <w:iCs/>
          <w:color w:val="FF0000"/>
          <w:lang w:val="fr-FR"/>
        </w:rPr>
      </w:pPr>
      <w:r w:rsidRPr="003B4B6B">
        <w:rPr>
          <w:rFonts w:eastAsia="Times New Roman"/>
          <w:i/>
          <w:iCs/>
          <w:color w:val="FF0000"/>
          <w:lang w:val="fr-FR"/>
        </w:rPr>
        <w:t>La Biélorussie depuis 2020</w:t>
      </w:r>
    </w:p>
    <w:p w14:paraId="5A3C07A4" w14:textId="77777777" w:rsidR="003917D9" w:rsidRPr="003B4B6B" w:rsidRDefault="003917D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p w14:paraId="0C5AABDB" w14:textId="0941BF81" w:rsidR="003777D7" w:rsidRPr="00652A12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30 mars</w:t>
      </w:r>
    </w:p>
    <w:p w14:paraId="5560BD0F" w14:textId="262BD285" w:rsidR="004E4664" w:rsidRPr="00FB4D8B" w:rsidRDefault="003777D7" w:rsidP="004E4664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FB4D8B">
        <w:rPr>
          <w:rStyle w:val="Siln"/>
          <w:rFonts w:ascii="Palatino Linotype" w:hAnsi="Palatino Linotype"/>
          <w:sz w:val="22"/>
          <w:szCs w:val="22"/>
          <w:lang w:val="fr-FR"/>
        </w:rPr>
        <w:t>Séminaire du CEFRES</w:t>
      </w:r>
      <w:r w:rsidR="004E4664" w:rsidRPr="00FB4D8B">
        <w:rPr>
          <w:rStyle w:val="Siln"/>
          <w:rFonts w:ascii="Palatino Linotype" w:hAnsi="Palatino Linotype"/>
          <w:sz w:val="22"/>
          <w:szCs w:val="22"/>
          <w:lang w:val="fr-FR"/>
        </w:rPr>
        <w:t xml:space="preserve"> (anglais)</w:t>
      </w:r>
    </w:p>
    <w:p w14:paraId="5089DF50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Agnieszka Sobolewska, doctorante à Sorbonne-Université, membre du CEFRES</w:t>
      </w:r>
    </w:p>
    <w:p w14:paraId="325B31BC" w14:textId="77777777" w:rsidR="004E4664" w:rsidRPr="00887251" w:rsidRDefault="004E4664" w:rsidP="004E4664">
      <w:pPr>
        <w:pStyle w:val="Normlnywebov"/>
        <w:spacing w:before="0" w:beforeAutospacing="0" w:after="0" w:afterAutospacing="0"/>
        <w:textAlignment w:val="baseline"/>
        <w:rPr>
          <w:rFonts w:ascii="Palatino Linotype" w:eastAsia="Times New Roman" w:hAnsi="Palatino Linotype"/>
          <w:i/>
          <w:iCs/>
          <w:color w:val="FF0000"/>
          <w:sz w:val="22"/>
          <w:szCs w:val="22"/>
          <w:lang w:val="en-US"/>
        </w:rPr>
      </w:pPr>
      <w:r w:rsidRPr="00652A12">
        <w:rPr>
          <w:rFonts w:ascii="Palatino Linotype" w:eastAsia="Times New Roman" w:hAnsi="Palatino Linotype"/>
          <w:i/>
          <w:iCs/>
          <w:color w:val="FF0000"/>
          <w:sz w:val="22"/>
          <w:szCs w:val="22"/>
        </w:rPr>
        <w:t xml:space="preserve">Affects, everyday-writing practices, and the emergence of modern psychology. </w:t>
      </w:r>
      <w:r w:rsidRPr="00887251">
        <w:rPr>
          <w:rFonts w:ascii="Palatino Linotype" w:eastAsia="Times New Roman" w:hAnsi="Palatino Linotype"/>
          <w:i/>
          <w:iCs/>
          <w:color w:val="FF0000"/>
          <w:sz w:val="22"/>
          <w:szCs w:val="22"/>
          <w:lang w:val="en-US"/>
        </w:rPr>
        <w:t xml:space="preserve">The Case of Julian </w:t>
      </w:r>
      <w:proofErr w:type="spellStart"/>
      <w:r w:rsidRPr="00887251">
        <w:rPr>
          <w:rFonts w:ascii="Palatino Linotype" w:eastAsia="Times New Roman" w:hAnsi="Palatino Linotype"/>
          <w:i/>
          <w:iCs/>
          <w:color w:val="FF0000"/>
          <w:sz w:val="22"/>
          <w:szCs w:val="22"/>
          <w:lang w:val="en-US"/>
        </w:rPr>
        <w:t>Ochorowicz</w:t>
      </w:r>
      <w:proofErr w:type="spellEnd"/>
    </w:p>
    <w:p w14:paraId="49E8F607" w14:textId="11EC9195" w:rsidR="007C2BFD" w:rsidRPr="00887251" w:rsidRDefault="007C2BFD" w:rsidP="007C2BFD">
      <w:pPr>
        <w:textAlignment w:val="baseline"/>
        <w:rPr>
          <w:color w:val="000000"/>
          <w:sz w:val="22"/>
          <w:szCs w:val="22"/>
          <w:lang w:val="fr-FR"/>
        </w:rPr>
      </w:pPr>
      <w:bookmarkStart w:id="2" w:name="_Hlk95731435"/>
      <w:proofErr w:type="spellStart"/>
      <w:r w:rsidRPr="005B6F4A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Suivi</w:t>
      </w:r>
      <w:proofErr w:type="spellEnd"/>
      <w:r w:rsidRPr="005B6F4A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 xml:space="preserve"> du </w:t>
      </w:r>
      <w:proofErr w:type="spellStart"/>
      <w:r w:rsidRPr="005B6F4A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Ciné</w:t>
      </w:r>
      <w:proofErr w:type="spellEnd"/>
      <w:r w:rsidRPr="005B6F4A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-</w:t>
      </w:r>
      <w:proofErr w:type="gramStart"/>
      <w:r w:rsidRPr="005B6F4A">
        <w:rPr>
          <w:rFonts w:ascii="Palatino Linotype" w:hAnsi="Palatino Linotype"/>
          <w:b/>
          <w:bCs/>
          <w:color w:val="000000"/>
          <w:sz w:val="22"/>
          <w:szCs w:val="22"/>
          <w:lang w:val="en-US"/>
        </w:rPr>
        <w:t>Club</w:t>
      </w:r>
      <w:r w:rsidRPr="005B6F4A">
        <w:rPr>
          <w:rFonts w:ascii="Palatino Linotype" w:hAnsi="Palatino Linotype"/>
          <w:color w:val="000000"/>
          <w:sz w:val="22"/>
          <w:szCs w:val="22"/>
          <w:lang w:val="en-US"/>
        </w:rPr>
        <w:t> :</w:t>
      </w:r>
      <w:proofErr w:type="gramEnd"/>
      <w:r w:rsidRPr="005B6F4A">
        <w:rPr>
          <w:rFonts w:ascii="Palatino Linotype" w:hAnsi="Palatino Linotype"/>
          <w:color w:val="000000"/>
          <w:sz w:val="22"/>
          <w:szCs w:val="22"/>
          <w:lang w:val="en-US"/>
        </w:rPr>
        <w:t xml:space="preserve"> </w:t>
      </w:r>
      <w:proofErr w:type="spellStart"/>
      <w:r w:rsidRPr="005B6F4A">
        <w:rPr>
          <w:rFonts w:ascii="Palatino Linotype" w:hAnsi="Palatino Linotype"/>
          <w:i/>
          <w:iCs/>
          <w:color w:val="FF0000"/>
          <w:sz w:val="22"/>
          <w:szCs w:val="22"/>
          <w:lang w:val="en-US"/>
        </w:rPr>
        <w:t>Jodorowski’s</w:t>
      </w:r>
      <w:proofErr w:type="spellEnd"/>
      <w:r w:rsidRPr="005B6F4A">
        <w:rPr>
          <w:rFonts w:ascii="Palatino Linotype" w:hAnsi="Palatino Linotype"/>
          <w:i/>
          <w:iCs/>
          <w:color w:val="FF0000"/>
          <w:sz w:val="22"/>
          <w:szCs w:val="22"/>
          <w:lang w:val="en-US"/>
        </w:rPr>
        <w:t xml:space="preserve"> Dune</w:t>
      </w:r>
      <w:r w:rsidRPr="005B6F4A">
        <w:rPr>
          <w:rFonts w:ascii="Palatino Linotype" w:hAnsi="Palatino Linotype"/>
          <w:color w:val="000000"/>
          <w:sz w:val="22"/>
          <w:szCs w:val="22"/>
          <w:lang w:val="en-US"/>
        </w:rPr>
        <w:t xml:space="preserve">, par Franck </w:t>
      </w:r>
      <w:proofErr w:type="spellStart"/>
      <w:r w:rsidRPr="005B6F4A">
        <w:rPr>
          <w:rFonts w:ascii="Palatino Linotype" w:hAnsi="Palatino Linotype"/>
          <w:color w:val="000000"/>
          <w:sz w:val="22"/>
          <w:szCs w:val="22"/>
          <w:lang w:val="en-US"/>
        </w:rPr>
        <w:t>Pavish</w:t>
      </w:r>
      <w:proofErr w:type="spellEnd"/>
      <w:r w:rsidRPr="005B6F4A">
        <w:rPr>
          <w:rFonts w:ascii="Palatino Linotype" w:hAnsi="Palatino Linotype"/>
          <w:color w:val="000000"/>
          <w:sz w:val="22"/>
          <w:szCs w:val="22"/>
          <w:lang w:val="en-US"/>
        </w:rPr>
        <w:t xml:space="preserve">, 2013. 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>87 minutes. Version originale sous-titrée en anglais.</w:t>
      </w:r>
    </w:p>
    <w:bookmarkEnd w:id="2"/>
    <w:p w14:paraId="4E7A24D0" w14:textId="5F915EC5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9A4C337" w14:textId="77777777" w:rsidR="004F7085" w:rsidRPr="00652A12" w:rsidRDefault="004F708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33382C1E" w14:textId="46706E5A" w:rsidR="003777D7" w:rsidRPr="00652A12" w:rsidRDefault="003777D7" w:rsidP="003777D7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AVRIL 2022</w:t>
      </w:r>
    </w:p>
    <w:p w14:paraId="624659A5" w14:textId="340382F9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59EF6D4A" w14:textId="474CCAD1" w:rsidR="003777D7" w:rsidRPr="00652A12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6 avril</w:t>
      </w:r>
    </w:p>
    <w:p w14:paraId="514095EF" w14:textId="7FBF797E" w:rsidR="003777D7" w:rsidRPr="00652A12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Séminaire du CEFRES</w:t>
      </w:r>
      <w:r w:rsidR="002E7EB1" w:rsidRPr="00652A12">
        <w:rPr>
          <w:rStyle w:val="Siln"/>
          <w:rFonts w:ascii="Palatino Linotype" w:hAnsi="Palatino Linotype"/>
          <w:sz w:val="22"/>
          <w:szCs w:val="22"/>
          <w:lang w:val="fr-FR"/>
        </w:rPr>
        <w:t xml:space="preserve"> (anglais)</w:t>
      </w:r>
    </w:p>
    <w:p w14:paraId="15AC1A6D" w14:textId="709B4F18" w:rsidR="003777D7" w:rsidRPr="00652A12" w:rsidRDefault="00B12C3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Anemona Constantin</w:t>
      </w:r>
      <w:r w:rsidR="00520932"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, post-doctorante au CEFRES</w:t>
      </w:r>
    </w:p>
    <w:p w14:paraId="1A1D174F" w14:textId="0AAD8073" w:rsidR="003E4505" w:rsidRDefault="003E4505" w:rsidP="003E4505">
      <w:pPr>
        <w:pStyle w:val="Normlnywebov"/>
        <w:spacing w:before="0" w:beforeAutospacing="0" w:after="60" w:afterAutospacing="0"/>
        <w:rPr>
          <w:rFonts w:ascii="Palatino Linotype" w:hAnsi="Palatino Linotype"/>
          <w:bCs/>
          <w:i/>
          <w:iCs/>
          <w:color w:val="FF0000"/>
          <w:sz w:val="22"/>
          <w:szCs w:val="22"/>
          <w:lang w:val="en-US"/>
        </w:rPr>
      </w:pPr>
      <w:r w:rsidRPr="00FB4D8B">
        <w:rPr>
          <w:rFonts w:ascii="Palatino Linotype" w:hAnsi="Palatino Linotype"/>
          <w:bCs/>
          <w:i/>
          <w:iCs/>
          <w:color w:val="FF0000"/>
          <w:sz w:val="22"/>
          <w:szCs w:val="22"/>
          <w:lang w:val="en-US"/>
        </w:rPr>
        <w:t>How to study an “ugly” movement? Romanian conservative intellectuals and the backsliding of democracy in Central Eastern Europe in transnational perspective</w:t>
      </w:r>
    </w:p>
    <w:p w14:paraId="3FB5C5A2" w14:textId="2B565E74" w:rsidR="007C2BFD" w:rsidRPr="00887251" w:rsidRDefault="007C2BFD" w:rsidP="007C2BFD">
      <w:pPr>
        <w:textAlignment w:val="baseline"/>
        <w:rPr>
          <w:color w:val="000000"/>
          <w:sz w:val="22"/>
          <w:szCs w:val="22"/>
          <w:lang w:val="fr-FR"/>
        </w:rPr>
      </w:pPr>
      <w:bookmarkStart w:id="3" w:name="_Hlk95731453"/>
      <w:r w:rsidRPr="00887251">
        <w:rPr>
          <w:rFonts w:ascii="Palatino Linotype" w:hAnsi="Palatino Linotype"/>
          <w:b/>
          <w:bCs/>
          <w:color w:val="000000"/>
          <w:sz w:val="22"/>
          <w:szCs w:val="22"/>
          <w:lang w:val="fr-FR"/>
        </w:rPr>
        <w:t>Suivi du Ciné-Club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 xml:space="preserve"> : </w:t>
      </w:r>
      <w:r w:rsidRPr="00887251">
        <w:rPr>
          <w:rFonts w:ascii="Palatino Linotype" w:hAnsi="Palatino Linotype"/>
          <w:color w:val="FF0000"/>
          <w:sz w:val="22"/>
          <w:szCs w:val="22"/>
          <w:lang w:val="fr-FR"/>
        </w:rPr>
        <w:t>The Congress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>, par Ari Folman, 2013.</w:t>
      </w:r>
      <w:r w:rsidRPr="00887251">
        <w:rPr>
          <w:rStyle w:val="gmail-apple-converted-space"/>
          <w:rFonts w:ascii="Palatino Linotype" w:hAnsi="Palatino Linotype"/>
          <w:color w:val="000000"/>
          <w:sz w:val="22"/>
          <w:szCs w:val="22"/>
          <w:lang w:val="fr-FR"/>
        </w:rPr>
        <w:t> 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>122 minutes. Version originale sous-titrée en anglais.</w:t>
      </w:r>
    </w:p>
    <w:bookmarkEnd w:id="3"/>
    <w:p w14:paraId="711680F9" w14:textId="0AF1C6CD" w:rsidR="00B12C39" w:rsidRPr="007C2BFD" w:rsidRDefault="00B12C3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p w14:paraId="7864535A" w14:textId="446BC707" w:rsidR="003B4B6B" w:rsidRPr="00C732B9" w:rsidRDefault="003B4B6B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Jeudi 7 avril</w:t>
      </w:r>
    </w:p>
    <w:p w14:paraId="75BF20D2" w14:textId="3F3C4DD2" w:rsidR="003B4B6B" w:rsidRPr="00787C27" w:rsidRDefault="00787C2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787C27">
        <w:rPr>
          <w:rStyle w:val="Siln"/>
          <w:rFonts w:ascii="Palatino Linotype" w:hAnsi="Palatino Linotype"/>
          <w:sz w:val="22"/>
          <w:szCs w:val="22"/>
          <w:lang w:val="fr-FR"/>
        </w:rPr>
        <w:t>Journée d’études Projet Jean Monnet « Transcultural Europe in the Global World », CEFRES</w:t>
      </w:r>
    </w:p>
    <w:p w14:paraId="7FBC430E" w14:textId="0C3FBE07" w:rsidR="003B4B6B" w:rsidRPr="007C2BFD" w:rsidRDefault="003B4B6B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787C27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Coord. </w:t>
      </w:r>
      <w:r w:rsidRPr="007C2BFD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Chiara Mengozzi (CEFRES)</w:t>
      </w:r>
    </w:p>
    <w:p w14:paraId="0469CCEB" w14:textId="25C29D04" w:rsidR="003B4B6B" w:rsidRPr="00C732B9" w:rsidRDefault="00787C27" w:rsidP="00787C27">
      <w:pPr>
        <w:pStyle w:val="Normlnywebov"/>
        <w:spacing w:before="0" w:beforeAutospacing="0" w:after="60" w:afterAutospacing="0"/>
        <w:rPr>
          <w:i/>
          <w:iCs/>
          <w:color w:val="FF0000"/>
          <w:lang w:val="fr-FR"/>
        </w:rPr>
      </w:pPr>
      <w:r w:rsidRPr="00C732B9">
        <w:rPr>
          <w:i/>
          <w:iCs/>
          <w:color w:val="FF0000"/>
          <w:lang w:val="fr-FR"/>
        </w:rPr>
        <w:t>L’Europe transculturelle en récit : témoignages, interviews, histoires de vie en sciences humaines, sociales et politiques</w:t>
      </w:r>
    </w:p>
    <w:p w14:paraId="66202D70" w14:textId="77777777" w:rsidR="003B4B6B" w:rsidRPr="00787C27" w:rsidRDefault="003B4B6B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p w14:paraId="159364D4" w14:textId="021B8395" w:rsidR="00A00599" w:rsidRPr="00652A12" w:rsidRDefault="00A00599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Jeudi 14 avril</w:t>
      </w:r>
    </w:p>
    <w:p w14:paraId="7493A160" w14:textId="532F7D39" w:rsidR="00A00599" w:rsidRPr="00652A12" w:rsidRDefault="002E7EB1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Colloque CEFRES/PFUE</w:t>
      </w:r>
    </w:p>
    <w:p w14:paraId="12450156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</w:t>
      </w: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 xml:space="preserve"> </w:t>
      </w:r>
      <w:r w:rsidRPr="00652A12">
        <w:rPr>
          <w:rFonts w:ascii="Palatino Linotype" w:hAnsi="Palatino Linotype"/>
          <w:sz w:val="22"/>
          <w:szCs w:val="22"/>
          <w:lang w:val="fr-FR"/>
        </w:rPr>
        <w:t>Michèle Baussant (CNRS-CEFRES), Jérôme Heurtaux (CEFRES), Yoann Morvan (CNRS), Alessandro Testa (Université Charles, CEFRES)</w:t>
      </w:r>
    </w:p>
    <w:p w14:paraId="68CE44F2" w14:textId="3A39BF75" w:rsidR="00AB6B02" w:rsidRPr="00794D89" w:rsidRDefault="002E7EB1" w:rsidP="00794D89">
      <w:pPr>
        <w:pStyle w:val="Normlnywebov"/>
        <w:spacing w:before="0" w:beforeAutospacing="0" w:after="60" w:afterAutospacing="0"/>
        <w:rPr>
          <w:rStyle w:val="Siln"/>
          <w:rFonts w:ascii="Palatino Linotype" w:hAnsi="Palatino Linotype"/>
          <w:bCs w:val="0"/>
          <w:i/>
          <w:iCs/>
          <w:color w:val="FF0000"/>
          <w:sz w:val="22"/>
          <w:szCs w:val="22"/>
          <w:lang w:val="fr-FR"/>
        </w:rPr>
      </w:pPr>
      <w:r w:rsidRPr="00652A12">
        <w:rPr>
          <w:rFonts w:ascii="Palatino Linotype" w:hAnsi="Palatino Linotype"/>
          <w:bCs/>
          <w:i/>
          <w:iCs/>
          <w:color w:val="FF0000"/>
          <w:sz w:val="22"/>
          <w:szCs w:val="22"/>
          <w:lang w:val="fr-FR"/>
        </w:rPr>
        <w:t>Vers une histoire commune de l’Europe ? Perspectives croisées entre la France et les pays de Visegrad</w:t>
      </w:r>
      <w:bookmarkStart w:id="4" w:name="_Hlk94783645"/>
      <w:r w:rsidR="00AB6B02" w:rsidRPr="00C732B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7B1C08C9" w14:textId="77777777" w:rsidR="00794D89" w:rsidRP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Mardi 19 avril 2022 16h00-18h00</w:t>
      </w:r>
    </w:p>
    <w:p w14:paraId="7D8A0BF0" w14:textId="77777777" w:rsidR="00794D89" w:rsidRPr="00794D89" w:rsidRDefault="00794D89" w:rsidP="00794D89">
      <w:pP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794D89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Seminar « Rethinking Psychoanalysis in Central Europe. Interdisciplinary and Transnational Perspectives » (1/5)</w:t>
      </w:r>
    </w:p>
    <w:p w14:paraId="33F8FF62" w14:textId="77777777" w:rsidR="00794D89" w:rsidRP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Coord. Agnieszka Sobolewska (Univ. Varsovie/Sorbonne Université/CEFRES)</w:t>
      </w:r>
    </w:p>
    <w:p w14:paraId="726A1C8E" w14:textId="77777777" w:rsid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Adam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Bzoch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(Slovak Academy of Sciences) </w:t>
      </w:r>
    </w:p>
    <w:p w14:paraId="6BD65823" w14:textId="77777777" w:rsidR="00794D89" w:rsidRDefault="00794D89" w:rsidP="00794D89">
      <w:pPr>
        <w:rPr>
          <w:rFonts w:eastAsia="Times New Roman"/>
          <w:i/>
          <w:iCs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i/>
          <w:iCs/>
          <w:color w:val="FF0000"/>
          <w:u w:color="FF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Psychoanalysis in Czechoslovakia (1918-1939): Freud’s Theories Between Czech and Slovak Art, Literature, Philosophy, and Politics </w:t>
      </w:r>
    </w:p>
    <w:p w14:paraId="19002DEE" w14:textId="77777777" w:rsidR="00794D89" w:rsidRPr="00657443" w:rsidRDefault="00794D89" w:rsidP="00794D89">
      <w:pPr>
        <w:rPr>
          <w:rFonts w:eastAsia="Times New Roman"/>
          <w:color w:val="0E101A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Discussants: Paweł Rodak (University of Warsaw; discussant), Jean-François Laplénie (Sorbonne Université; discussant)  </w:t>
      </w:r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br/>
      </w:r>
    </w:p>
    <w:bookmarkEnd w:id="4"/>
    <w:p w14:paraId="317542D3" w14:textId="614F3D39" w:rsidR="003777D7" w:rsidRPr="00652A12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20 avril</w:t>
      </w:r>
    </w:p>
    <w:p w14:paraId="5BF9DC39" w14:textId="77777777" w:rsidR="002E7EB1" w:rsidRPr="00652A12" w:rsidRDefault="002E7EB1" w:rsidP="002E7EB1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Séminaire du CEFRES (anglais)</w:t>
      </w:r>
    </w:p>
    <w:p w14:paraId="0E817A30" w14:textId="77777777" w:rsidR="00652A12" w:rsidRPr="00652A12" w:rsidRDefault="00652A12" w:rsidP="00652A1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Emmanuel Desveaux (EHESS)</w:t>
      </w:r>
    </w:p>
    <w:p w14:paraId="3BFD8549" w14:textId="541A62B8" w:rsidR="00A00599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color w:val="FF000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L’horizon philosophique comme singularité de l’anthropologie française</w:t>
      </w:r>
      <w:r w:rsidRPr="00652A12">
        <w:rPr>
          <w:rStyle w:val="Siln"/>
          <w:rFonts w:ascii="Palatino Linotype" w:hAnsi="Palatino Linotype"/>
          <w:b w:val="0"/>
          <w:bCs w:val="0"/>
          <w:color w:val="FF0000"/>
          <w:sz w:val="22"/>
          <w:szCs w:val="22"/>
          <w:lang w:val="fr-FR"/>
        </w:rPr>
        <w:t xml:space="preserve"> </w:t>
      </w:r>
    </w:p>
    <w:p w14:paraId="134A0EEE" w14:textId="1B2B6B06" w:rsidR="008C7683" w:rsidRDefault="008C768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color w:val="FF0000"/>
          <w:sz w:val="22"/>
          <w:szCs w:val="22"/>
          <w:lang w:val="fr-FR"/>
        </w:rPr>
      </w:pPr>
    </w:p>
    <w:p w14:paraId="2CDF8B53" w14:textId="7A2C6118" w:rsidR="008C7683" w:rsidRPr="008C7683" w:rsidRDefault="00791E1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Lundi 25 avril</w:t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3B4B6B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highlight w:val="green"/>
          <w:lang w:val="fr-FR"/>
        </w:rPr>
        <w:t>BRNO</w:t>
      </w:r>
    </w:p>
    <w:p w14:paraId="16F0B750" w14:textId="77777777" w:rsidR="008C7683" w:rsidRPr="008C7683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sz w:val="22"/>
          <w:szCs w:val="22"/>
          <w:lang w:val="fr-FR"/>
        </w:rPr>
        <w:t>Cycle de conférences Bibliothèque Morave de Brno / CEFRES</w:t>
      </w:r>
    </w:p>
    <w:p w14:paraId="2BB52878" w14:textId="77777777" w:rsidR="008C7683" w:rsidRPr="00C732B9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Emmanuel </w:t>
      </w:r>
      <w:proofErr w:type="spellStart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Desveaux</w:t>
      </w:r>
      <w:proofErr w:type="spellEnd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 (EHESS)</w:t>
      </w:r>
    </w:p>
    <w:p w14:paraId="06D8394C" w14:textId="484389EC" w:rsidR="004064B8" w:rsidRPr="00C732B9" w:rsidRDefault="004064B8" w:rsidP="004064B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</w:pPr>
      <w:r w:rsidRPr="00C732B9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>From popular imagery to contemporary realities: US and Canadian Native people in historical perspectives</w:t>
      </w:r>
    </w:p>
    <w:p w14:paraId="14A62049" w14:textId="78EBAB92" w:rsidR="003777D7" w:rsidRPr="004064B8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</w:p>
    <w:p w14:paraId="359B6DE2" w14:textId="77777777" w:rsidR="00A00599" w:rsidRPr="00652A12" w:rsidRDefault="00A00599" w:rsidP="00A00599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Jeudi 28 et vendredi 29 avril </w:t>
      </w:r>
    </w:p>
    <w:p w14:paraId="26D34B53" w14:textId="18392D2D" w:rsidR="00A00599" w:rsidRPr="00652A12" w:rsidRDefault="00A00599" w:rsidP="00A00599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Journées d’étude EHESS/CEU</w:t>
      </w:r>
    </w:p>
    <w:p w14:paraId="231FA6D1" w14:textId="6A89AF18" w:rsidR="00652A12" w:rsidRPr="00652A12" w:rsidRDefault="00652A12" w:rsidP="00A00599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  <w:proofErr w:type="spellStart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Coord</w:t>
      </w:r>
      <w:proofErr w:type="spellEnd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. </w:t>
      </w:r>
      <w:proofErr w:type="spellStart"/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Vojtech</w:t>
      </w:r>
      <w:proofErr w:type="spellEnd"/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Pojar</w:t>
      </w:r>
      <w:proofErr w:type="spellEnd"/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 (CEU, CEFRES)</w:t>
      </w:r>
    </w:p>
    <w:p w14:paraId="12FD68ED" w14:textId="6486D17D" w:rsidR="00A00599" w:rsidRPr="00652A12" w:rsidRDefault="00A00599" w:rsidP="00A00599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</w:pPr>
      <w:proofErr w:type="spellStart"/>
      <w:r w:rsidRPr="00652A12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>Biopolitics</w:t>
      </w:r>
      <w:proofErr w:type="spellEnd"/>
      <w:r w:rsidRPr="00652A12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 xml:space="preserve"> and Mass Gymnastics in East Central Europe in the Age of Extremes: Continuities and Discontinuities</w:t>
      </w:r>
    </w:p>
    <w:p w14:paraId="0421E798" w14:textId="152E1BBA" w:rsidR="00A00599" w:rsidRDefault="00A00599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</w:p>
    <w:p w14:paraId="512A3C3A" w14:textId="77777777" w:rsidR="008C7683" w:rsidRPr="00934EE1" w:rsidRDefault="008C7683" w:rsidP="008F7B05">
      <w:pPr>
        <w:pStyle w:val="JWtext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934EE1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271F0C68" w14:textId="15EA4F9F" w:rsidR="008C7683" w:rsidRPr="008C7683" w:rsidRDefault="008C768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sz w:val="22"/>
          <w:szCs w:val="22"/>
          <w:lang w:val="fr-FR"/>
        </w:rPr>
        <w:t>Table-ronde de lancement de l’équipe TANDEM</w:t>
      </w:r>
    </w:p>
    <w:p w14:paraId="58FD4ED7" w14:textId="74F63226" w:rsidR="008C7683" w:rsidRPr="008C7683" w:rsidRDefault="008C768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Coord. </w:t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Petr Gibas (CAS/CEFRES), C</w:t>
      </w:r>
      <w: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h</w:t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loé M</w:t>
      </w:r>
      <w: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o</w:t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ndémé (CNRS)</w:t>
      </w:r>
    </w:p>
    <w:p w14:paraId="26E8AA1C" w14:textId="77777777" w:rsidR="00B20A58" w:rsidRPr="008C7683" w:rsidRDefault="00B20A58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3840CF59" w14:textId="77777777" w:rsidR="008C7683" w:rsidRDefault="008C7683" w:rsidP="003777D7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9C65151" w14:textId="75DCF21A" w:rsidR="003777D7" w:rsidRPr="00652A12" w:rsidRDefault="003777D7" w:rsidP="003777D7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MAI 2022</w:t>
      </w:r>
    </w:p>
    <w:p w14:paraId="1109137B" w14:textId="519DFFAA" w:rsidR="003777D7" w:rsidRPr="00FC05E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083AD293" w14:textId="3BF073FF" w:rsidR="003777D7" w:rsidRPr="00FC05E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bookmarkStart w:id="5" w:name="_Hlk94776947"/>
      <w:r w:rsidRPr="00FC05E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Mardi 3 mai</w:t>
      </w:r>
    </w:p>
    <w:p w14:paraId="129EE0EB" w14:textId="63C58E0C" w:rsidR="003777D7" w:rsidRPr="00FC05E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FC05E0">
        <w:rPr>
          <w:rStyle w:val="Siln"/>
          <w:rFonts w:ascii="Palatino Linotype" w:hAnsi="Palatino Linotype"/>
          <w:sz w:val="22"/>
          <w:szCs w:val="22"/>
          <w:lang w:val="fr-FR"/>
        </w:rPr>
        <w:t>Journée doctorale EHESS/CEFRES</w:t>
      </w:r>
    </w:p>
    <w:p w14:paraId="2CE73F92" w14:textId="62031EAF" w:rsidR="008B03AE" w:rsidRPr="00FC05E0" w:rsidRDefault="008B03AE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i/>
          <w:iCs/>
          <w:sz w:val="22"/>
          <w:szCs w:val="22"/>
          <w:highlight w:val="yellow"/>
          <w:lang w:val="fr-FR"/>
        </w:rPr>
      </w:pPr>
      <w:r w:rsidRPr="00FC05E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Emmanuel Desveaux (EHESS), Falk Bretschneider (EHESS), Jérôme Heurtaux</w:t>
      </w:r>
      <w:r w:rsidRPr="00FC05E0">
        <w:rPr>
          <w:rStyle w:val="Siln"/>
          <w:rFonts w:ascii="Palatino Linotype" w:hAnsi="Palatino Linotype"/>
          <w:sz w:val="22"/>
          <w:szCs w:val="22"/>
          <w:lang w:val="fr-FR"/>
        </w:rPr>
        <w:t xml:space="preserve"> </w:t>
      </w:r>
      <w:r w:rsidRPr="00FC05E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(CEFRES)</w:t>
      </w:r>
    </w:p>
    <w:p w14:paraId="06C73B5A" w14:textId="660BA155" w:rsidR="008B03AE" w:rsidRPr="00FC05E0" w:rsidRDefault="008B03AE" w:rsidP="008B03AE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</w:rPr>
      </w:pPr>
      <w:r w:rsidRPr="00FC05E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>Household, kinship, intimacy: the r</w:t>
      </w:r>
      <w:r w:rsidR="00A86ACE" w:rsidRPr="00FC05E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>eshaping</w:t>
      </w:r>
      <w:r w:rsidRPr="00FC05E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 xml:space="preserve"> of</w:t>
      </w:r>
      <w:r w:rsidRPr="00FC05E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</w:rPr>
        <w:t xml:space="preserve"> living together</w:t>
      </w:r>
    </w:p>
    <w:bookmarkEnd w:id="5"/>
    <w:p w14:paraId="49712EF4" w14:textId="77777777" w:rsidR="003777D7" w:rsidRPr="00FC05E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</w:p>
    <w:p w14:paraId="19C62E6E" w14:textId="42E4765F" w:rsidR="003777D7" w:rsidRPr="00FC05E0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FC05E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11 mai</w:t>
      </w:r>
    </w:p>
    <w:p w14:paraId="62F000EF" w14:textId="3EA9BB0C" w:rsidR="003777D7" w:rsidRPr="00FC05E0" w:rsidRDefault="003777D7" w:rsidP="003777D7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FC05E0">
        <w:rPr>
          <w:rStyle w:val="Siln"/>
          <w:rFonts w:ascii="Palatino Linotype" w:hAnsi="Palatino Linotype"/>
          <w:sz w:val="22"/>
          <w:szCs w:val="22"/>
          <w:lang w:val="fr-FR"/>
        </w:rPr>
        <w:t>Séminaire du CEFRES</w:t>
      </w:r>
      <w:r w:rsidR="000D25B7" w:rsidRPr="00FC05E0">
        <w:rPr>
          <w:rStyle w:val="Siln"/>
          <w:rFonts w:ascii="Palatino Linotype" w:hAnsi="Palatino Linotype"/>
          <w:sz w:val="22"/>
          <w:szCs w:val="22"/>
          <w:lang w:val="fr-FR"/>
        </w:rPr>
        <w:t xml:space="preserve"> (anglais)</w:t>
      </w:r>
    </w:p>
    <w:p w14:paraId="246A1E96" w14:textId="77777777" w:rsidR="00652A12" w:rsidRPr="00FC05E0" w:rsidRDefault="00652A12" w:rsidP="00652A12">
      <w:pPr>
        <w:rPr>
          <w:rFonts w:ascii="Palatino Linotype" w:eastAsia="Times New Roman" w:hAnsi="Palatino Linotype"/>
          <w:color w:val="000000"/>
          <w:sz w:val="22"/>
          <w:szCs w:val="22"/>
          <w:lang w:val="fr-FR" w:eastAsia="ja-JP"/>
        </w:rPr>
      </w:pPr>
      <w:r w:rsidRPr="00FC05E0">
        <w:rPr>
          <w:rFonts w:ascii="Palatino Linotype" w:eastAsia="Times New Roman" w:hAnsi="Palatino Linotype"/>
          <w:color w:val="000000"/>
          <w:sz w:val="22"/>
          <w:szCs w:val="22"/>
          <w:lang w:val="fr-FR"/>
        </w:rPr>
        <w:t>Nikola Ludlova, doctorante à la CEU, membre du CEFRES</w:t>
      </w:r>
    </w:p>
    <w:p w14:paraId="6B9EEAEB" w14:textId="22386464" w:rsidR="000D25B7" w:rsidRPr="00FC05E0" w:rsidRDefault="000D25B7" w:rsidP="000D25B7">
      <w:pPr>
        <w:rPr>
          <w:rFonts w:ascii="Palatino Linotype" w:eastAsia="Times New Roman" w:hAnsi="Palatino Linotype"/>
          <w:i/>
          <w:iCs/>
          <w:color w:val="FF0000"/>
          <w:sz w:val="22"/>
          <w:szCs w:val="22"/>
        </w:rPr>
      </w:pPr>
      <w:r w:rsidRPr="00FC05E0">
        <w:rPr>
          <w:rFonts w:ascii="Palatino Linotype" w:eastAsia="Times New Roman" w:hAnsi="Palatino Linotype"/>
          <w:i/>
          <w:iCs/>
          <w:color w:val="FF0000"/>
          <w:sz w:val="22"/>
          <w:szCs w:val="22"/>
        </w:rPr>
        <w:t>Planning from the future. Population Forecasting as a Scientific Instrument of Population Control. </w:t>
      </w:r>
    </w:p>
    <w:p w14:paraId="3DA47454" w14:textId="77777777" w:rsidR="007C2BFD" w:rsidRPr="00887251" w:rsidRDefault="007C2BFD" w:rsidP="007C2BFD">
      <w:pPr>
        <w:rPr>
          <w:color w:val="000000"/>
          <w:sz w:val="22"/>
          <w:szCs w:val="22"/>
          <w:lang w:val="fr-FR"/>
        </w:rPr>
      </w:pPr>
      <w:bookmarkStart w:id="6" w:name="_Hlk95731477"/>
      <w:r w:rsidRPr="00887251">
        <w:rPr>
          <w:rFonts w:ascii="Palatino Linotype" w:hAnsi="Palatino Linotype"/>
          <w:b/>
          <w:bCs/>
          <w:color w:val="000000"/>
          <w:sz w:val="22"/>
          <w:szCs w:val="22"/>
          <w:lang w:val="fr-FR"/>
        </w:rPr>
        <w:t>Suivi du Ciné-Club</w:t>
      </w:r>
      <w:r w:rsidRPr="00887251">
        <w:rPr>
          <w:rFonts w:ascii="Palatino Linotype" w:hAnsi="Palatino Linotype"/>
          <w:b/>
          <w:bCs/>
          <w:color w:val="000000"/>
          <w:sz w:val="22"/>
          <w:szCs w:val="22"/>
          <w:lang w:val="pl-PL"/>
        </w:rPr>
        <w:t xml:space="preserve"> </w:t>
      </w:r>
      <w:r w:rsidRPr="00887251">
        <w:rPr>
          <w:rFonts w:ascii="Palatino Linotype" w:hAnsi="Palatino Linotype"/>
          <w:color w:val="000000"/>
          <w:sz w:val="22"/>
          <w:szCs w:val="22"/>
          <w:lang w:val="pl-PL"/>
        </w:rPr>
        <w:t xml:space="preserve">: </w:t>
      </w:r>
      <w:r w:rsidRPr="00887251">
        <w:rPr>
          <w:rFonts w:ascii="Palatino Linotype" w:hAnsi="Palatino Linotype"/>
          <w:i/>
          <w:iCs/>
          <w:color w:val="FF0000"/>
          <w:sz w:val="22"/>
          <w:szCs w:val="22"/>
          <w:lang w:val="pl-PL"/>
        </w:rPr>
        <w:t>Seksmisja</w:t>
      </w:r>
      <w:r w:rsidRPr="00887251">
        <w:rPr>
          <w:rFonts w:ascii="Palatino Linotype" w:hAnsi="Palatino Linotype"/>
          <w:color w:val="000000"/>
          <w:sz w:val="22"/>
          <w:szCs w:val="22"/>
          <w:lang w:val="pl-PL"/>
        </w:rPr>
        <w:t>, par Juliusz Machulski, 1984. 116</w:t>
      </w:r>
      <w:r w:rsidRPr="00887251">
        <w:rPr>
          <w:rStyle w:val="gmail-apple-converted-space"/>
          <w:rFonts w:ascii="Palatino Linotype" w:hAnsi="Palatino Linotype"/>
          <w:color w:val="000000"/>
          <w:sz w:val="22"/>
          <w:szCs w:val="22"/>
          <w:lang w:val="pl-PL"/>
        </w:rPr>
        <w:t> </w:t>
      </w:r>
      <w:r w:rsidRPr="00887251">
        <w:rPr>
          <w:rFonts w:ascii="Palatino Linotype" w:hAnsi="Palatino Linotype"/>
          <w:color w:val="000000"/>
          <w:sz w:val="22"/>
          <w:szCs w:val="22"/>
          <w:lang w:val="fr-FR"/>
        </w:rPr>
        <w:t>minutes. Version originale sous-titrée en anglais.</w:t>
      </w:r>
    </w:p>
    <w:bookmarkEnd w:id="6"/>
    <w:p w14:paraId="55571AB5" w14:textId="09A862FB" w:rsidR="00BD2453" w:rsidRPr="007C2BFD" w:rsidRDefault="00BD245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76859841" w14:textId="77777777" w:rsidR="00AB6B02" w:rsidRPr="00887251" w:rsidRDefault="00AB6B02" w:rsidP="00AB6B02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Hlk94783621"/>
      <w:r w:rsidRPr="00887251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Mardi 17 mai 2022 16h00-18h00</w:t>
      </w:r>
    </w:p>
    <w:p w14:paraId="7E2EE1BB" w14:textId="77777777" w:rsidR="00AB6B02" w:rsidRPr="00887251" w:rsidRDefault="00AB6B02" w:rsidP="00AB6B02">
      <w:pP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887251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Seminar « Rethinking Psychoanalysis in Central Europe. Interdisciplinary and Transnational Perspectives » (2/5)</w:t>
      </w:r>
    </w:p>
    <w:p w14:paraId="6796C754" w14:textId="77777777" w:rsidR="00AB6B02" w:rsidRPr="00887251" w:rsidRDefault="00AB6B02" w:rsidP="00AB6B02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887251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Coord. Agnieszka Sobolewska (Univ. Varsovie/Sorbonne Université/CEFRES)</w:t>
      </w:r>
    </w:p>
    <w:p w14:paraId="1E69E039" w14:textId="77777777" w:rsidR="00AB6B02" w:rsidRDefault="00AB6B02" w:rsidP="00AB6B02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Judit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Mészáros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(Hungarian Psychoanalytical Society/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Eötvös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Loránd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University), </w:t>
      </w:r>
      <w:proofErr w:type="spellStart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>Mónika</w:t>
      </w:r>
      <w:proofErr w:type="spellEnd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>Takács</w:t>
      </w:r>
      <w:proofErr w:type="spellEnd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 xml:space="preserve"> (International </w:t>
      </w:r>
      <w:proofErr w:type="spellStart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>Ferenczi</w:t>
      </w:r>
      <w:proofErr w:type="spellEnd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>Center</w:t>
      </w:r>
      <w:proofErr w:type="spellEnd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t xml:space="preserve"> and Archives)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Budapest School of Psychoanalysis: 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  <w:t>Ferenczi’s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Turn and the Psychoanalytic Movement in Hungary</w:t>
      </w:r>
    </w:p>
    <w:p w14:paraId="7CEEF6F9" w14:textId="4F3875C1" w:rsidR="00AB6B02" w:rsidRDefault="00AB6B02" w:rsidP="00AB6B02">
      <w:pPr>
        <w:pStyle w:val="Normlnywebov"/>
        <w:spacing w:before="0" w:beforeAutospacing="0" w:after="0" w:afterAutospacing="0"/>
        <w:textAlignment w:val="baseline"/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Discussant: 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  <w:t>Agnieszka Sobolewska (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Univ. Varsovie/Sorbonne Université/CEFRES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4237D238" w14:textId="67CDD3C3" w:rsidR="00AB6B02" w:rsidRDefault="00AB6B02" w:rsidP="00AB6B0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bookmarkEnd w:id="7"/>
    <w:p w14:paraId="004F6555" w14:textId="77777777" w:rsidR="00AE210D" w:rsidRPr="00AE210D" w:rsidRDefault="00AE210D" w:rsidP="00AE210D">
      <w:pPr>
        <w:pStyle w:val="Tre"/>
        <w:rPr>
          <w:rStyle w:val="Siln"/>
          <w:rFonts w:ascii="Palatino Linotype" w:hAnsi="Palatino Linotype"/>
          <w:b w:val="0"/>
          <w:bCs w:val="0"/>
        </w:rPr>
      </w:pPr>
      <w:r w:rsidRPr="00AE210D">
        <w:rPr>
          <w:rStyle w:val="Siln"/>
          <w:rFonts w:ascii="Palatino Linotype" w:hAnsi="Palatino Linotype"/>
          <w:b w:val="0"/>
          <w:bCs w:val="0"/>
        </w:rPr>
        <w:t>Date à déterminer</w:t>
      </w:r>
    </w:p>
    <w:p w14:paraId="00EF2B8D" w14:textId="77777777" w:rsidR="00AE210D" w:rsidRPr="00AE210D" w:rsidRDefault="00AE210D" w:rsidP="00AE210D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AE210D">
        <w:rPr>
          <w:rStyle w:val="Siln"/>
          <w:rFonts w:ascii="Palatino Linotype" w:hAnsi="Palatino Linotype"/>
          <w:sz w:val="22"/>
          <w:szCs w:val="22"/>
          <w:lang w:val="fr-FR"/>
        </w:rPr>
        <w:t>Journée d’études CEFRES/Université Charles</w:t>
      </w:r>
    </w:p>
    <w:p w14:paraId="72666024" w14:textId="77777777" w:rsidR="00AE210D" w:rsidRPr="00AE210D" w:rsidRDefault="00AE210D" w:rsidP="00AE210D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AE210D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Ronan Hervouet (CEFRES)</w:t>
      </w:r>
    </w:p>
    <w:p w14:paraId="5C833BD3" w14:textId="77777777" w:rsidR="00AE210D" w:rsidRPr="00AE210D" w:rsidRDefault="00AE210D" w:rsidP="00AE210D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  <w:r w:rsidRPr="00AE210D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Les exilés biélorusses en Europe centrale et orientale après 2020. Parcours, expériences, traces et pratiques</w:t>
      </w:r>
    </w:p>
    <w:p w14:paraId="6D07DE5D" w14:textId="3DC48E92" w:rsidR="000D25B7" w:rsidRPr="00FC05E0" w:rsidRDefault="000D25B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620F015E" w14:textId="5E182476" w:rsidR="00794D89" w:rsidRP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Mardi 24 </w:t>
      </w:r>
      <w:r w:rsidRPr="008450AA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mai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2022, 16h00-17h30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Seminar « Rethinking Psychoanalysis in Central Europe. </w:t>
      </w:r>
      <w:r w:rsidRPr="00794D89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Interdisciplinary and Transnational Perspectives » (3/5)</w:t>
      </w:r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Coord</w:t>
      </w:r>
      <w:proofErr w:type="spellEnd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Agnieszka</w:t>
      </w:r>
      <w:proofErr w:type="spellEnd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Sobolewska</w:t>
      </w:r>
      <w:proofErr w:type="spellEnd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(Univ. </w:t>
      </w:r>
      <w:proofErr w:type="spellStart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Varsovie</w:t>
      </w:r>
      <w:proofErr w:type="spellEnd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/Sorbonne </w:t>
      </w:r>
      <w:proofErr w:type="spellStart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Université</w:t>
      </w:r>
      <w:proofErr w:type="spellEnd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/CEFRES)</w:t>
      </w:r>
    </w:p>
    <w:p w14:paraId="489DFCA0" w14:textId="2BD9C2CB" w:rsidR="008C7683" w:rsidRPr="008C7683" w:rsidRDefault="00794D89" w:rsidP="00794D89">
      <w:pP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Peter L.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Rudnytsky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(University of Florida/American Psychoanalytic Association)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Reading </w:t>
      </w:r>
      <w:proofErr w:type="spellStart"/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>Sándor</w:t>
      </w:r>
      <w:proofErr w:type="spellEnd"/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>Ferenczi</w:t>
      </w:r>
      <w:proofErr w:type="spellEnd"/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657443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57443">
        <w:rPr>
          <w:rFonts w:ascii="Palatino Linotype" w:eastAsia="Palatino Linotype" w:hAnsi="Palatino Linotype" w:cs="Palatino Linotype"/>
          <w:i/>
          <w:iCs/>
          <w:color w:val="EE220C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Mutual Analysis and the Hungarian Origins of Trauma Theory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Discussant: </w:t>
      </w:r>
      <w:proofErr w:type="spellStart"/>
      <w:r w:rsidRPr="00657443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>Agnieszka</w:t>
      </w:r>
      <w:proofErr w:type="spellEnd"/>
      <w:r w:rsidRPr="00657443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57443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>Sobolewska</w:t>
      </w:r>
      <w:proofErr w:type="spellEnd"/>
      <w:r w:rsidRPr="00657443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Univ.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Varsovie/Sorbonne Université/CEFRES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="008C7683"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highlight w:val="green"/>
          <w:lang w:val="fr-FR"/>
        </w:rPr>
        <w:t>BRNO</w:t>
      </w:r>
    </w:p>
    <w:p w14:paraId="6FF1705F" w14:textId="77777777" w:rsidR="008C7683" w:rsidRPr="008C7683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sz w:val="22"/>
          <w:szCs w:val="22"/>
          <w:lang w:val="fr-FR"/>
        </w:rPr>
        <w:t>Cycle de conférences Bibliothèque Morave de Brno / CEFRES</w:t>
      </w:r>
    </w:p>
    <w:p w14:paraId="37B5E56E" w14:textId="77777777" w:rsidR="008C7683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Marc-Antoine Pérouse de Montclos (IRD)</w:t>
      </w:r>
    </w:p>
    <w:p w14:paraId="582F71BE" w14:textId="77777777" w:rsidR="008C7683" w:rsidRPr="00934EE1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  <w:r w:rsidRPr="00934EE1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Afrique, nouvelle frontière du djihad</w:t>
      </w:r>
      <w:r w:rsidRPr="00D552BA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 ?</w:t>
      </w:r>
    </w:p>
    <w:p w14:paraId="4BC85C84" w14:textId="77777777" w:rsidR="008C7683" w:rsidRDefault="008C768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p w14:paraId="33D40131" w14:textId="07849F56" w:rsidR="00435C25" w:rsidRPr="00C732B9" w:rsidRDefault="00435C2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  <w:proofErr w:type="spellStart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Vendredi</w:t>
      </w:r>
      <w:proofErr w:type="spellEnd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 20 </w:t>
      </w:r>
      <w:proofErr w:type="spellStart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mai</w:t>
      </w:r>
      <w:proofErr w:type="spellEnd"/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ab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ab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ab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ab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ab/>
      </w:r>
      <w:r w:rsidRPr="00C732B9">
        <w:rPr>
          <w:rStyle w:val="Siln"/>
          <w:rFonts w:ascii="Palatino Linotype" w:hAnsi="Palatino Linotype"/>
          <w:b w:val="0"/>
          <w:bCs w:val="0"/>
          <w:sz w:val="22"/>
          <w:szCs w:val="22"/>
          <w:highlight w:val="green"/>
          <w:lang w:val="en-US"/>
        </w:rPr>
        <w:t>OLOMOUC</w:t>
      </w:r>
    </w:p>
    <w:p w14:paraId="5E9108C4" w14:textId="72EA3CCA" w:rsidR="00435C25" w:rsidRPr="00435C25" w:rsidRDefault="00435C2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en-US"/>
        </w:rPr>
      </w:pPr>
      <w:r>
        <w:rPr>
          <w:rStyle w:val="Siln"/>
          <w:rFonts w:ascii="Palatino Linotype" w:hAnsi="Palatino Linotype"/>
          <w:sz w:val="22"/>
          <w:szCs w:val="22"/>
          <w:lang w:val="en-US"/>
        </w:rPr>
        <w:t xml:space="preserve">International workshop </w:t>
      </w:r>
      <w:proofErr w:type="spellStart"/>
      <w:r>
        <w:rPr>
          <w:rStyle w:val="Siln"/>
          <w:rFonts w:ascii="Palatino Linotype" w:hAnsi="Palatino Linotype"/>
          <w:sz w:val="22"/>
          <w:szCs w:val="22"/>
          <w:lang w:val="en-US"/>
        </w:rPr>
        <w:t>Palacky</w:t>
      </w:r>
      <w:proofErr w:type="spellEnd"/>
      <w:r>
        <w:rPr>
          <w:rStyle w:val="Siln"/>
          <w:rFonts w:ascii="Palatino Linotype" w:hAnsi="Palatino Linotype"/>
          <w:sz w:val="22"/>
          <w:szCs w:val="22"/>
          <w:lang w:val="en-US"/>
        </w:rPr>
        <w:t xml:space="preserve"> University, </w:t>
      </w:r>
      <w:proofErr w:type="spellStart"/>
      <w:r>
        <w:rPr>
          <w:rStyle w:val="Siln"/>
          <w:rFonts w:ascii="Palatino Linotype" w:hAnsi="Palatino Linotype"/>
          <w:sz w:val="22"/>
          <w:szCs w:val="22"/>
          <w:lang w:val="en-US"/>
        </w:rPr>
        <w:t>Université</w:t>
      </w:r>
      <w:proofErr w:type="spellEnd"/>
      <w:r>
        <w:rPr>
          <w:rStyle w:val="Siln"/>
          <w:rFonts w:ascii="Palatino Linotype" w:hAnsi="Palatino Linotype"/>
          <w:sz w:val="22"/>
          <w:szCs w:val="22"/>
          <w:lang w:val="en-US"/>
        </w:rPr>
        <w:t xml:space="preserve"> Clermont Auvergne, CEFRES</w:t>
      </w:r>
    </w:p>
    <w:p w14:paraId="400D32C7" w14:textId="0E689E64" w:rsidR="00435C25" w:rsidRPr="00435C25" w:rsidRDefault="00435C2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  <w:proofErr w:type="spellStart"/>
      <w:r w:rsidRPr="00435C25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Coord</w:t>
      </w:r>
      <w:proofErr w:type="spellEnd"/>
      <w:r w:rsidRPr="00435C25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 xml:space="preserve">. Arthur </w:t>
      </w:r>
      <w:proofErr w:type="spellStart"/>
      <w:r w:rsidRPr="00435C25"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  <w:t>Thevenet</w:t>
      </w:r>
      <w:proofErr w:type="spellEnd"/>
    </w:p>
    <w:p w14:paraId="54E5C94E" w14:textId="1F773401" w:rsidR="00435C25" w:rsidRPr="00C732B9" w:rsidRDefault="00435C2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</w:pPr>
      <w:r w:rsidRPr="00C732B9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en-US"/>
        </w:rPr>
        <w:t>The EU Environmental Obligations under the French and Czech Presidencies</w:t>
      </w:r>
    </w:p>
    <w:p w14:paraId="65D91C69" w14:textId="77777777" w:rsidR="00435C25" w:rsidRPr="00435C25" w:rsidRDefault="00435C25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en-US"/>
        </w:rPr>
      </w:pPr>
    </w:p>
    <w:p w14:paraId="389E57EC" w14:textId="673E8DF7" w:rsidR="002E1F43" w:rsidRPr="00632730" w:rsidRDefault="002E1F4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2C736EB7" w14:textId="292FA32B" w:rsidR="002E1F43" w:rsidRPr="00652A12" w:rsidRDefault="002E1F4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Journée d’étude</w:t>
      </w:r>
    </w:p>
    <w:p w14:paraId="2FD3D9C3" w14:textId="4AE7756F" w:rsidR="002E1F43" w:rsidRP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Michèle Baussant (CNRS-CEFRES), Jérôme Heurtaux (CEFRES)</w:t>
      </w:r>
    </w:p>
    <w:p w14:paraId="7B70F465" w14:textId="77777777" w:rsidR="00632730" w:rsidRPr="00652A12" w:rsidRDefault="00632730" w:rsidP="00632730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Sociologie et anthropologie du silence</w:t>
      </w:r>
    </w:p>
    <w:p w14:paraId="101802E1" w14:textId="04332957" w:rsidR="00A0569B" w:rsidRPr="005C246E" w:rsidRDefault="00A0569B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39C5998A" w14:textId="77777777" w:rsidR="00A0569B" w:rsidRPr="005C246E" w:rsidRDefault="00A0569B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788302FE" w14:textId="3D4CAF50" w:rsidR="003777D7" w:rsidRPr="00652A12" w:rsidRDefault="003777D7" w:rsidP="003777D7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JUIN 2022</w:t>
      </w:r>
    </w:p>
    <w:p w14:paraId="41EE5AB1" w14:textId="26FF62C3" w:rsidR="003777D7" w:rsidRPr="00652A12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15347141" w14:textId="77777777" w:rsidR="00632730" w:rsidRPr="00632730" w:rsidRDefault="00632730" w:rsidP="00632730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774BAAD9" w14:textId="77777777" w:rsidR="0063273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>Conférence</w:t>
      </w:r>
    </w:p>
    <w:p w14:paraId="2E7C9F58" w14:textId="10527FD6" w:rsidR="003777D7" w:rsidRPr="00632730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Luba Jurgenson</w:t>
      </w:r>
      <w:r w:rsid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 (EUR’ORBEM)</w:t>
      </w:r>
    </w:p>
    <w:p w14:paraId="7010F6F3" w14:textId="374D73D2" w:rsidR="003777D7" w:rsidRPr="00632730" w:rsidRDefault="00A00599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Traduire et publier Ivan Chalamov</w:t>
      </w:r>
    </w:p>
    <w:p w14:paraId="663DAFED" w14:textId="4531778D" w:rsidR="00FF1E6A" w:rsidRDefault="00FF1E6A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A55DEF7" w14:textId="4F43EC6D" w:rsidR="008C7683" w:rsidRPr="008C7683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ab/>
      </w: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highlight w:val="green"/>
          <w:lang w:val="fr-FR"/>
        </w:rPr>
        <w:t>BRNO</w:t>
      </w:r>
    </w:p>
    <w:p w14:paraId="3B5773D6" w14:textId="77777777" w:rsidR="008C7683" w:rsidRPr="008C7683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sz w:val="22"/>
          <w:szCs w:val="22"/>
          <w:lang w:val="fr-FR"/>
        </w:rPr>
        <w:t>Cycle de conférences Bibliothèque Morave de Brno / CEFRES</w:t>
      </w:r>
    </w:p>
    <w:p w14:paraId="4405CB67" w14:textId="77777777" w:rsidR="008C7683" w:rsidRPr="00632730" w:rsidRDefault="008C7683" w:rsidP="008C768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8C768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Luba Jurgenson (EUR’ORBEM)</w:t>
      </w:r>
    </w:p>
    <w:p w14:paraId="2BE27958" w14:textId="03C15BC1" w:rsidR="008C7683" w:rsidRDefault="008C768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48A8326F" w14:textId="77777777" w:rsidR="00794D89" w:rsidRP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bookmarkStart w:id="8" w:name="_Hlk94783599"/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Mardi 7 juin 2022, 16h00-18h00</w:t>
      </w:r>
    </w:p>
    <w:p w14:paraId="77A3953A" w14:textId="77777777" w:rsidR="00794D89" w:rsidRPr="00794D89" w:rsidRDefault="00794D89" w:rsidP="00794D89">
      <w:pPr>
        <w:jc w:val="both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794D89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Seminar « Rethinking Psychoanalysis in Central Europe. Interdisciplinary and Transnational Perspectives » (4/5)</w:t>
      </w:r>
    </w:p>
    <w:p w14:paraId="59A0C828" w14:textId="77777777" w:rsidR="00794D89" w:rsidRPr="00794D89" w:rsidRDefault="00794D89" w:rsidP="00794D89">
      <w:pP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794D89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Coord. Agnieszka Sobolewska (Univ. Varsovie/Sorbonne Université/CEFRES)</w:t>
      </w:r>
    </w:p>
    <w:p w14:paraId="082B8A90" w14:textId="77777777" w:rsidR="00794D89" w:rsidRPr="00794D89" w:rsidRDefault="00794D89" w:rsidP="00794D89">
      <w:pPr>
        <w:pStyle w:val="Domylne"/>
        <w:spacing w:before="0"/>
        <w:jc w:val="both"/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4D89"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Błażej Warkocki (Adam Mickiewicz University), Katarzyna Poniatowska-Leszczyńska, PhD (Poznańska Pracowania Psychoanalityczna) </w:t>
      </w:r>
    </w:p>
    <w:p w14:paraId="096F7C99" w14:textId="77777777" w:rsidR="00794D89" w:rsidRDefault="00794D89" w:rsidP="00794D89">
      <w:pPr>
        <w:jc w:val="both"/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Between Theory and Practice: Psychoanalysis and Psychotherapy in Poland or Poland in the Process of Psychotherapy  </w:t>
      </w:r>
    </w:p>
    <w:p w14:paraId="150BBB99" w14:textId="77777777" w:rsidR="00794D89" w:rsidRDefault="00794D89" w:rsidP="00794D89">
      <w:pPr>
        <w:pStyle w:val="Domylne"/>
        <w:spacing w:before="0"/>
        <w:jc w:val="both"/>
        <w:rPr>
          <w:rFonts w:ascii="Palatino Linotype" w:eastAsia="Palatino Linotype" w:hAnsi="Palatino Linotype" w:cs="Palatino Linotype"/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Discussants: </w:t>
      </w:r>
      <w:r w:rsidRPr="00657443">
        <w:rPr>
          <w:rFonts w:ascii="Palatino Linotype" w:eastAsia="Palatino Linotype" w:hAnsi="Palatino Linotype" w:cs="Palatino Linotype"/>
          <w:color w:val="2B2B2B"/>
          <w:sz w:val="22"/>
          <w:szCs w:val="22"/>
          <w:u w:color="2B2B2B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Małgorzata Smorąg-Goldberg (Sorbonne Université), 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Agnieszka Sobolewska (</w:t>
      </w:r>
      <w:r>
        <w:rPr>
          <w:rFonts w:ascii="Palatino Linotype" w:eastAsia="Palatino Linotype" w:hAnsi="Palatino Linotype" w:cs="Palatino Linotype"/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Univ. Varsovie/Sorbonne Université/CEFRES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7E289107" w14:textId="77777777" w:rsidR="00794D89" w:rsidRDefault="00794D89" w:rsidP="00794D89">
      <w:pP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550BF70" w14:textId="77777777" w:rsidR="00794D89" w:rsidRDefault="00794D89" w:rsidP="00794D89">
      <w:pP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Mardi 14 juin 2022 16h00-18h00</w:t>
      </w:r>
    </w:p>
    <w:p w14:paraId="35CD1C4E" w14:textId="77777777" w:rsidR="00794D89" w:rsidRDefault="00794D89" w:rsidP="00794D89">
      <w:pPr>
        <w:jc w:val="both"/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Seminar « Rethinking Psychoanalysis in Central Europe. Interdisciplinary and Transnational Perspectives » (5/5)</w:t>
      </w:r>
    </w:p>
    <w:p w14:paraId="18C3B67A" w14:textId="77777777" w:rsidR="00794D89" w:rsidRDefault="00794D89" w:rsidP="00794D89">
      <w:pP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Coord. Agnieszka Sobolewska (Univ. Varsovie/Sorbonne Université/CEFRES)</w:t>
      </w:r>
    </w:p>
    <w:p w14:paraId="273C2D81" w14:textId="77777777" w:rsidR="00794D89" w:rsidRDefault="00794D89" w:rsidP="00794D89">
      <w:pPr>
        <w:pStyle w:val="Domylne"/>
        <w:spacing w:before="0"/>
        <w:rPr>
          <w:rFonts w:ascii="Palatino Linotype" w:eastAsia="Palatino Linotype" w:hAnsi="Palatino Linotype" w:cs="Palatino Linotype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Palatino Linotype" w:eastAsia="Palatino Linotype" w:hAnsi="Palatino Linotype" w:cs="Palatino Linotyp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Klara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Naszkowska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(Columbia University), 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Anna </w:t>
      </w:r>
      <w:proofErr w:type="spellStart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12700" w14:cap="flat" w14:cmpd="sng" w14:algn="ctr">
            <w14:noFill/>
            <w14:prstDash w14:val="solid"/>
            <w14:miter w14:lim="400000"/>
          </w14:textOutline>
        </w:rPr>
        <w:t>Borgos</w:t>
      </w:r>
      <w:proofErr w:type="spellEnd"/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12700" w14:cap="flat" w14:cmpd="sng" w14:algn="ctr">
            <w14:noFill/>
            <w14:prstDash w14:val="solid"/>
            <w14:miter w14:lim="400000"/>
          </w14:textOutline>
        </w:rPr>
        <w:t>, (Hungarian Academy of Sciences)</w:t>
      </w:r>
    </w:p>
    <w:p w14:paraId="582EDAF5" w14:textId="08A86343" w:rsidR="00794D89" w:rsidRPr="00794D89" w:rsidRDefault="00794D89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Jewish women in psychoanalysis: from Central Europe to the United States </w:t>
      </w:r>
      <w:r>
        <w:rPr>
          <w:rFonts w:ascii="Palatino Linotype" w:eastAsia="Palatino Linotype" w:hAnsi="Palatino Linotype" w:cs="Palatino Linotype"/>
          <w:i/>
          <w:iCs/>
          <w:color w:val="FF0000"/>
          <w:sz w:val="22"/>
          <w:szCs w:val="22"/>
          <w:u w:color="FF0000"/>
          <w:lang w:val="en-US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Discussants:</w:t>
      </w:r>
      <w:r>
        <w:rPr>
          <w:rFonts w:ascii="Palatino Linotype" w:eastAsia="Palatino Linotype" w:hAnsi="Palatino Linotype" w:cs="Palatino Linotype"/>
          <w:color w:val="2B2B2B"/>
          <w:sz w:val="22"/>
          <w:szCs w:val="22"/>
          <w:u w:color="2B2B2B"/>
          <w:shd w:val="clear" w:color="auto" w:fill="FFFFFF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Clara Royer (Sorbonne </w:t>
      </w:r>
      <w:proofErr w:type="spellStart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Université</w:t>
      </w:r>
      <w:proofErr w:type="spellEnd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), Mateusz </w:t>
      </w:r>
      <w:proofErr w:type="spellStart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Chmurski</w:t>
      </w:r>
      <w:proofErr w:type="spellEnd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(Sorbonne </w:t>
      </w:r>
      <w:proofErr w:type="spellStart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Université</w:t>
      </w:r>
      <w:proofErr w:type="spellEnd"/>
      <w:r w:rsidRPr="00657443"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Mathieu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Lericq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(Sorbonne Univ.)</w:t>
      </w:r>
      <w:r>
        <w:rPr>
          <w:rFonts w:ascii="Palatino Linotype" w:eastAsia="Palatino Linotype" w:hAnsi="Palatino Linotype" w:cs="Palatino Linotype"/>
          <w:color w:val="0E101A"/>
          <w:sz w:val="22"/>
          <w:szCs w:val="22"/>
          <w:u w:color="0E101A"/>
          <w14:textOutline w14:w="0" w14:cap="flat" w14:cmpd="sng" w14:algn="ctr">
            <w14:noFill/>
            <w14:prstDash w14:val="solid"/>
            <w14:bevel/>
          </w14:textOutline>
        </w:rPr>
        <w:br/>
      </w:r>
    </w:p>
    <w:bookmarkEnd w:id="8"/>
    <w:p w14:paraId="4BE89261" w14:textId="369645D7" w:rsidR="00934EE1" w:rsidRPr="00934EE1" w:rsidRDefault="00934EE1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934EE1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3E021263" w14:textId="4657B26B" w:rsidR="00934EE1" w:rsidRDefault="00934EE1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sz w:val="22"/>
          <w:szCs w:val="22"/>
          <w:lang w:val="fr-FR"/>
        </w:rPr>
        <w:t>Revue des livres</w:t>
      </w:r>
    </w:p>
    <w:p w14:paraId="2D648284" w14:textId="2AB21BF7" w:rsidR="00934EE1" w:rsidRPr="00934EE1" w:rsidRDefault="00934EE1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934EE1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Claire Madl (CEFRES)</w:t>
      </w:r>
    </w:p>
    <w:p w14:paraId="0DE795A5" w14:textId="77777777" w:rsidR="00934EE1" w:rsidRDefault="00934EE1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8295BA7" w14:textId="0DC80D96" w:rsidR="00350F53" w:rsidRPr="00350F53" w:rsidRDefault="00350F5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350F5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Mercredi 22 juin</w:t>
      </w:r>
    </w:p>
    <w:p w14:paraId="4EBDE877" w14:textId="3E0EFBFB" w:rsidR="00350F53" w:rsidRDefault="00350F5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sz w:val="22"/>
          <w:szCs w:val="22"/>
          <w:lang w:val="fr-FR"/>
        </w:rPr>
        <w:t>Séminaire de recherche CEFRES/CMB</w:t>
      </w:r>
    </w:p>
    <w:p w14:paraId="59FFB8CD" w14:textId="60024711" w:rsidR="00350F53" w:rsidRPr="00350F53" w:rsidRDefault="00350F53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350F53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Cédric Pellen (CMB)</w:t>
      </w:r>
    </w:p>
    <w:p w14:paraId="7AF18429" w14:textId="117883C3" w:rsidR="00350F53" w:rsidRPr="00350F53" w:rsidRDefault="00350F53" w:rsidP="00350F53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</w:pPr>
      <w:r w:rsidRPr="00350F53"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  <w:t>Les migrants intra-européens et leur Etat d’origine</w:t>
      </w:r>
      <w:r w:rsidRPr="00FB4D8B"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  <w:t xml:space="preserve">. </w:t>
      </w:r>
      <w:r w:rsidRPr="00350F53"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  <w:t xml:space="preserve">Les usages citoyens des politiques publiques de diaspora en Europe </w:t>
      </w:r>
    </w:p>
    <w:p w14:paraId="44489112" w14:textId="7B9478CC" w:rsidR="003777D7" w:rsidRDefault="003777D7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09EB3627" w14:textId="77777777" w:rsidR="00632730" w:rsidRPr="00652A12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358D1B34" w14:textId="25419651" w:rsidR="00494E44" w:rsidRPr="00652A12" w:rsidRDefault="00632730" w:rsidP="00632730">
      <w:pPr>
        <w:pStyle w:val="Normlnywebov"/>
        <w:spacing w:before="0" w:beforeAutospacing="0" w:after="0" w:afterAutospacing="0"/>
        <w:jc w:val="center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sz w:val="22"/>
          <w:szCs w:val="22"/>
          <w:lang w:val="fr-FR"/>
        </w:rPr>
        <w:t>AUTOMNE 2022</w:t>
      </w:r>
    </w:p>
    <w:p w14:paraId="4E8C41F0" w14:textId="29F15724" w:rsidR="00494E44" w:rsidRDefault="00494E44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23197CF2" w14:textId="77777777" w:rsidR="003B4B6B" w:rsidRPr="00632730" w:rsidRDefault="003B4B6B" w:rsidP="003B4B6B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5C1BC5BD" w14:textId="438F4A87" w:rsidR="003B4B6B" w:rsidRPr="003B4B6B" w:rsidRDefault="003B4B6B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3B4B6B">
        <w:rPr>
          <w:rStyle w:val="Siln"/>
          <w:rFonts w:ascii="Palatino Linotype" w:hAnsi="Palatino Linotype"/>
          <w:sz w:val="22"/>
          <w:szCs w:val="22"/>
          <w:lang w:val="fr-FR"/>
        </w:rPr>
        <w:t>Événement à déterminer</w:t>
      </w:r>
    </w:p>
    <w:p w14:paraId="498B5B7B" w14:textId="2D2B53D1" w:rsidR="003B4B6B" w:rsidRPr="003B4B6B" w:rsidRDefault="003B4B6B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</w:pPr>
      <w:r w:rsidRPr="003B4B6B"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  <w:t>Pierre Bourdieu vingt ans après</w:t>
      </w:r>
    </w:p>
    <w:p w14:paraId="664861BA" w14:textId="77777777" w:rsidR="003B4B6B" w:rsidRDefault="003B4B6B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</w:p>
    <w:p w14:paraId="2AA8C889" w14:textId="307DD45B" w:rsidR="00632730" w:rsidRP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Date à déterminer</w:t>
      </w:r>
    </w:p>
    <w:p w14:paraId="3CA9819C" w14:textId="1B0FB0BE" w:rsid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sz w:val="22"/>
          <w:szCs w:val="22"/>
          <w:lang w:val="fr-FR"/>
        </w:rPr>
        <w:t>Journée d’étude (anglais)</w:t>
      </w:r>
    </w:p>
    <w:p w14:paraId="3DCDAED8" w14:textId="77777777" w:rsidR="00632730" w:rsidRPr="00652A12" w:rsidRDefault="00632730" w:rsidP="00632730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 w:rsidRPr="00652A12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</w:t>
      </w:r>
      <w:r w:rsidRPr="00652A12">
        <w:rPr>
          <w:rStyle w:val="Siln"/>
          <w:rFonts w:ascii="Palatino Linotype" w:hAnsi="Palatino Linotype"/>
          <w:sz w:val="22"/>
          <w:szCs w:val="22"/>
          <w:lang w:val="fr-FR"/>
        </w:rPr>
        <w:t xml:space="preserve"> </w:t>
      </w:r>
      <w:r w:rsidRPr="00652A12">
        <w:rPr>
          <w:rFonts w:ascii="Palatino Linotype" w:hAnsi="Palatino Linotype"/>
          <w:sz w:val="22"/>
          <w:szCs w:val="22"/>
          <w:lang w:val="fr-FR"/>
        </w:rPr>
        <w:t>Michèle Baussant (CNRS-CEFRES), Yoann Morvan (CNRS), Alessandro Testa (Université Charles, CEFRES)</w:t>
      </w:r>
    </w:p>
    <w:p w14:paraId="43FC36C3" w14:textId="36138D1A" w:rsidR="00632730" w:rsidRP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  <w:t>Le renouveau religieux : perspectives croisées</w:t>
      </w:r>
    </w:p>
    <w:p w14:paraId="7FDFFE73" w14:textId="75C24E39" w:rsid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</w:p>
    <w:p w14:paraId="3CC15DB4" w14:textId="227B1421" w:rsidR="00632730" w:rsidRPr="00632730" w:rsidRDefault="00DF5B22" w:rsidP="00632730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21-22 novembre 2022</w:t>
      </w:r>
    </w:p>
    <w:p w14:paraId="61349AA8" w14:textId="15512619" w:rsidR="00632730" w:rsidRDefault="00DF5B22" w:rsidP="00632730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sz w:val="22"/>
          <w:szCs w:val="22"/>
          <w:lang w:val="fr-FR"/>
        </w:rPr>
      </w:pPr>
      <w:r>
        <w:rPr>
          <w:rStyle w:val="Siln"/>
          <w:rFonts w:ascii="Palatino Linotype" w:hAnsi="Palatino Linotype"/>
          <w:sz w:val="22"/>
          <w:szCs w:val="22"/>
          <w:lang w:val="fr-FR"/>
        </w:rPr>
        <w:t>Colloque international (anglais)</w:t>
      </w:r>
    </w:p>
    <w:p w14:paraId="3A3FCDA7" w14:textId="54937E34" w:rsidR="00632730" w:rsidRPr="00632730" w:rsidRDefault="00632730" w:rsidP="005D3EB8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</w:pPr>
      <w:r w:rsidRPr="00632730">
        <w:rPr>
          <w:rStyle w:val="Siln"/>
          <w:rFonts w:ascii="Palatino Linotype" w:hAnsi="Palatino Linotype"/>
          <w:b w:val="0"/>
          <w:bCs w:val="0"/>
          <w:sz w:val="22"/>
          <w:szCs w:val="22"/>
          <w:lang w:val="fr-FR"/>
        </w:rPr>
        <w:t>Coord. Anemona Constantin (CEFRES)</w:t>
      </w:r>
    </w:p>
    <w:p w14:paraId="7137F69A" w14:textId="1DFD7E0C" w:rsidR="00DF5B22" w:rsidRPr="00DF5B22" w:rsidRDefault="00DF5B22" w:rsidP="00DF5B2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</w:pPr>
      <w:r w:rsidRPr="00DF5B22">
        <w:rPr>
          <w:rStyle w:val="Siln"/>
          <w:rFonts w:ascii="Palatino Linotype" w:hAnsi="Palatino Linotype"/>
          <w:b w:val="0"/>
          <w:bCs w:val="0"/>
          <w:i/>
          <w:color w:val="FF0000"/>
          <w:sz w:val="22"/>
          <w:szCs w:val="22"/>
          <w:lang w:val="fr-FR"/>
        </w:rPr>
        <w:lastRenderedPageBreak/>
        <w:t xml:space="preserve">Mobilisations conservatrices en Europe Centrale et de l’Est dans une perspective transnationale </w:t>
      </w:r>
    </w:p>
    <w:p w14:paraId="395D6B54" w14:textId="753CB482" w:rsidR="00632730" w:rsidRPr="00632730" w:rsidRDefault="00632730" w:rsidP="00DF5B22">
      <w:pPr>
        <w:pStyle w:val="Normlnywebov"/>
        <w:spacing w:before="0" w:beforeAutospacing="0" w:after="0" w:afterAutospacing="0"/>
        <w:textAlignment w:val="baseline"/>
        <w:rPr>
          <w:rStyle w:val="Siln"/>
          <w:rFonts w:ascii="Palatino Linotype" w:hAnsi="Palatino Linotype"/>
          <w:b w:val="0"/>
          <w:bCs w:val="0"/>
          <w:i/>
          <w:iCs/>
          <w:color w:val="FF0000"/>
          <w:sz w:val="22"/>
          <w:szCs w:val="22"/>
          <w:lang w:val="fr-FR"/>
        </w:rPr>
      </w:pPr>
    </w:p>
    <w:sectPr w:rsidR="00632730" w:rsidRPr="00632730" w:rsidSect="00814CE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D34F" w14:textId="77777777" w:rsidR="0010218F" w:rsidRDefault="0010218F" w:rsidP="00B267E9">
      <w:r>
        <w:separator/>
      </w:r>
    </w:p>
  </w:endnote>
  <w:endnote w:type="continuationSeparator" w:id="0">
    <w:p w14:paraId="32C9CB16" w14:textId="77777777" w:rsidR="0010218F" w:rsidRDefault="0010218F" w:rsidP="00B2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B125" w14:textId="77777777" w:rsidR="006A6AB0" w:rsidRDefault="006A6AB0" w:rsidP="00EC77D3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FA74EE" w14:textId="77777777" w:rsidR="006A6AB0" w:rsidRDefault="006A6A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A508" w14:textId="197D955E" w:rsidR="006A6AB0" w:rsidRDefault="006A6AB0" w:rsidP="00EC77D3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5013">
      <w:rPr>
        <w:rStyle w:val="slostrany"/>
        <w:noProof/>
      </w:rPr>
      <w:t>6</w:t>
    </w:r>
    <w:r>
      <w:rPr>
        <w:rStyle w:val="slostrany"/>
      </w:rPr>
      <w:fldChar w:fldCharType="end"/>
    </w:r>
  </w:p>
  <w:p w14:paraId="6705596D" w14:textId="77777777" w:rsidR="006A6AB0" w:rsidRDefault="006A6A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54B6" w14:textId="77777777" w:rsidR="0010218F" w:rsidRDefault="0010218F" w:rsidP="00B267E9">
      <w:r>
        <w:separator/>
      </w:r>
    </w:p>
  </w:footnote>
  <w:footnote w:type="continuationSeparator" w:id="0">
    <w:p w14:paraId="52B62C7A" w14:textId="77777777" w:rsidR="0010218F" w:rsidRDefault="0010218F" w:rsidP="00B2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86A9" w14:textId="08AD6573" w:rsidR="00FD4FA7" w:rsidRPr="00FD4FA7" w:rsidRDefault="00FD4FA7" w:rsidP="00FD4FA7">
    <w:pPr>
      <w:pStyle w:val="Hlavika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1C82" w14:textId="7F19B155" w:rsidR="00814CE6" w:rsidRDefault="00814CE6" w:rsidP="00814CE6">
    <w:pPr>
      <w:pStyle w:val="Hlavika"/>
      <w:ind w:left="-851"/>
    </w:pPr>
    <w:r>
      <w:rPr>
        <w:noProof/>
        <w:lang w:val="sk-SK" w:eastAsia="sk-SK"/>
      </w:rPr>
      <w:drawing>
        <wp:inline distT="0" distB="0" distL="0" distR="0" wp14:anchorId="17B511CD" wp14:editId="1878AC22">
          <wp:extent cx="2825270" cy="12143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42" cy="121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B6A"/>
    <w:multiLevelType w:val="hybridMultilevel"/>
    <w:tmpl w:val="BB80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336"/>
    <w:multiLevelType w:val="multilevel"/>
    <w:tmpl w:val="CA0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51F0B"/>
    <w:multiLevelType w:val="multilevel"/>
    <w:tmpl w:val="4A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43235"/>
    <w:multiLevelType w:val="hybridMultilevel"/>
    <w:tmpl w:val="E1CAC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062D"/>
    <w:multiLevelType w:val="hybridMultilevel"/>
    <w:tmpl w:val="37CCFE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801"/>
    <w:multiLevelType w:val="multilevel"/>
    <w:tmpl w:val="0E7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2NDM3NTWyNDc3M7ZQ0lEKTi0uzszPAykwrAUAEj3E5ywAAAA="/>
  </w:docVars>
  <w:rsids>
    <w:rsidRoot w:val="00033716"/>
    <w:rsid w:val="0000394A"/>
    <w:rsid w:val="000102B1"/>
    <w:rsid w:val="0001680F"/>
    <w:rsid w:val="00032E0A"/>
    <w:rsid w:val="00033716"/>
    <w:rsid w:val="000527C3"/>
    <w:rsid w:val="00063724"/>
    <w:rsid w:val="00067625"/>
    <w:rsid w:val="00076073"/>
    <w:rsid w:val="000A4C77"/>
    <w:rsid w:val="000B2123"/>
    <w:rsid w:val="000B4AF9"/>
    <w:rsid w:val="000C31B5"/>
    <w:rsid w:val="000C63CF"/>
    <w:rsid w:val="000D25B7"/>
    <w:rsid w:val="000E5400"/>
    <w:rsid w:val="0010218F"/>
    <w:rsid w:val="001111B8"/>
    <w:rsid w:val="00126654"/>
    <w:rsid w:val="00132B00"/>
    <w:rsid w:val="0014232B"/>
    <w:rsid w:val="00151359"/>
    <w:rsid w:val="00151CD9"/>
    <w:rsid w:val="00161F26"/>
    <w:rsid w:val="00165AD4"/>
    <w:rsid w:val="0016654E"/>
    <w:rsid w:val="001717F6"/>
    <w:rsid w:val="00174C0F"/>
    <w:rsid w:val="00180AA1"/>
    <w:rsid w:val="001A7FDF"/>
    <w:rsid w:val="001D388F"/>
    <w:rsid w:val="001E1C80"/>
    <w:rsid w:val="001E1E9D"/>
    <w:rsid w:val="001E3AA2"/>
    <w:rsid w:val="001F6908"/>
    <w:rsid w:val="002061EE"/>
    <w:rsid w:val="00206B2A"/>
    <w:rsid w:val="00211177"/>
    <w:rsid w:val="0021615A"/>
    <w:rsid w:val="00225338"/>
    <w:rsid w:val="0023531F"/>
    <w:rsid w:val="00240D57"/>
    <w:rsid w:val="00255150"/>
    <w:rsid w:val="00260272"/>
    <w:rsid w:val="00295857"/>
    <w:rsid w:val="002A5203"/>
    <w:rsid w:val="002A6575"/>
    <w:rsid w:val="002B5B2E"/>
    <w:rsid w:val="002C2BEF"/>
    <w:rsid w:val="002C6A86"/>
    <w:rsid w:val="002C7BD1"/>
    <w:rsid w:val="002D728F"/>
    <w:rsid w:val="002E1F43"/>
    <w:rsid w:val="002E7EB1"/>
    <w:rsid w:val="002F7572"/>
    <w:rsid w:val="00305A3F"/>
    <w:rsid w:val="00310594"/>
    <w:rsid w:val="003114AF"/>
    <w:rsid w:val="00323995"/>
    <w:rsid w:val="00325496"/>
    <w:rsid w:val="00335624"/>
    <w:rsid w:val="00346FC6"/>
    <w:rsid w:val="00350F53"/>
    <w:rsid w:val="00375C44"/>
    <w:rsid w:val="003777D7"/>
    <w:rsid w:val="003803FA"/>
    <w:rsid w:val="00390053"/>
    <w:rsid w:val="003917D9"/>
    <w:rsid w:val="00395C0B"/>
    <w:rsid w:val="003A0602"/>
    <w:rsid w:val="003A0D21"/>
    <w:rsid w:val="003A1034"/>
    <w:rsid w:val="003A3E84"/>
    <w:rsid w:val="003A5013"/>
    <w:rsid w:val="003B2676"/>
    <w:rsid w:val="003B4B6B"/>
    <w:rsid w:val="003B5766"/>
    <w:rsid w:val="003B6FCC"/>
    <w:rsid w:val="003E3642"/>
    <w:rsid w:val="003E4505"/>
    <w:rsid w:val="004064B8"/>
    <w:rsid w:val="004104F7"/>
    <w:rsid w:val="00427F1C"/>
    <w:rsid w:val="00435C25"/>
    <w:rsid w:val="004408A0"/>
    <w:rsid w:val="00444D74"/>
    <w:rsid w:val="00494E44"/>
    <w:rsid w:val="004B451E"/>
    <w:rsid w:val="004E4664"/>
    <w:rsid w:val="004F7085"/>
    <w:rsid w:val="004F7C1D"/>
    <w:rsid w:val="00510594"/>
    <w:rsid w:val="00513B1A"/>
    <w:rsid w:val="00520932"/>
    <w:rsid w:val="0052102C"/>
    <w:rsid w:val="00565DEE"/>
    <w:rsid w:val="005718F9"/>
    <w:rsid w:val="00577670"/>
    <w:rsid w:val="0058607C"/>
    <w:rsid w:val="00595BAE"/>
    <w:rsid w:val="005A0D39"/>
    <w:rsid w:val="005A2053"/>
    <w:rsid w:val="005B6F4A"/>
    <w:rsid w:val="005B7883"/>
    <w:rsid w:val="005C246E"/>
    <w:rsid w:val="005C5A14"/>
    <w:rsid w:val="005D3EB8"/>
    <w:rsid w:val="005E1DE1"/>
    <w:rsid w:val="00607652"/>
    <w:rsid w:val="0061295E"/>
    <w:rsid w:val="00632730"/>
    <w:rsid w:val="00647228"/>
    <w:rsid w:val="00652A12"/>
    <w:rsid w:val="00656389"/>
    <w:rsid w:val="00677F5E"/>
    <w:rsid w:val="00683E29"/>
    <w:rsid w:val="00692EB2"/>
    <w:rsid w:val="006A19C9"/>
    <w:rsid w:val="006A6AB0"/>
    <w:rsid w:val="006C17A1"/>
    <w:rsid w:val="006D43BF"/>
    <w:rsid w:val="006E01C0"/>
    <w:rsid w:val="006F21F7"/>
    <w:rsid w:val="007105BD"/>
    <w:rsid w:val="00711007"/>
    <w:rsid w:val="007137CC"/>
    <w:rsid w:val="00717E4B"/>
    <w:rsid w:val="00751089"/>
    <w:rsid w:val="00755CC1"/>
    <w:rsid w:val="007565B8"/>
    <w:rsid w:val="00787C27"/>
    <w:rsid w:val="00790D66"/>
    <w:rsid w:val="00791E13"/>
    <w:rsid w:val="00794D89"/>
    <w:rsid w:val="007B389A"/>
    <w:rsid w:val="007C28F2"/>
    <w:rsid w:val="007C2BFD"/>
    <w:rsid w:val="007C3163"/>
    <w:rsid w:val="007C6600"/>
    <w:rsid w:val="007C6FBF"/>
    <w:rsid w:val="007C7A21"/>
    <w:rsid w:val="007D28AB"/>
    <w:rsid w:val="008006CD"/>
    <w:rsid w:val="00803A5A"/>
    <w:rsid w:val="00812308"/>
    <w:rsid w:val="00814CE6"/>
    <w:rsid w:val="00823749"/>
    <w:rsid w:val="00835B22"/>
    <w:rsid w:val="00835D6B"/>
    <w:rsid w:val="00846B4D"/>
    <w:rsid w:val="00864820"/>
    <w:rsid w:val="00870544"/>
    <w:rsid w:val="00887251"/>
    <w:rsid w:val="008B03AE"/>
    <w:rsid w:val="008C12FC"/>
    <w:rsid w:val="008C7683"/>
    <w:rsid w:val="008D44D1"/>
    <w:rsid w:val="008F0856"/>
    <w:rsid w:val="008F2C6E"/>
    <w:rsid w:val="008F7B05"/>
    <w:rsid w:val="00912304"/>
    <w:rsid w:val="00925DA7"/>
    <w:rsid w:val="00933D3F"/>
    <w:rsid w:val="00934EE1"/>
    <w:rsid w:val="00942DCE"/>
    <w:rsid w:val="009754FC"/>
    <w:rsid w:val="009A3ED7"/>
    <w:rsid w:val="009D4E4C"/>
    <w:rsid w:val="00A00599"/>
    <w:rsid w:val="00A0569B"/>
    <w:rsid w:val="00A061BB"/>
    <w:rsid w:val="00A274CD"/>
    <w:rsid w:val="00A3505C"/>
    <w:rsid w:val="00A51612"/>
    <w:rsid w:val="00A57A6B"/>
    <w:rsid w:val="00A747F5"/>
    <w:rsid w:val="00A766E6"/>
    <w:rsid w:val="00A8538E"/>
    <w:rsid w:val="00A85BCA"/>
    <w:rsid w:val="00A86ACE"/>
    <w:rsid w:val="00A91011"/>
    <w:rsid w:val="00A978FB"/>
    <w:rsid w:val="00AA288C"/>
    <w:rsid w:val="00AB6B02"/>
    <w:rsid w:val="00AC3137"/>
    <w:rsid w:val="00AC3836"/>
    <w:rsid w:val="00AC56F2"/>
    <w:rsid w:val="00AC7FB7"/>
    <w:rsid w:val="00AD17DA"/>
    <w:rsid w:val="00AE210D"/>
    <w:rsid w:val="00AE4721"/>
    <w:rsid w:val="00AF0D00"/>
    <w:rsid w:val="00B12C39"/>
    <w:rsid w:val="00B16DCC"/>
    <w:rsid w:val="00B20A58"/>
    <w:rsid w:val="00B267E9"/>
    <w:rsid w:val="00B61279"/>
    <w:rsid w:val="00B66836"/>
    <w:rsid w:val="00B759CB"/>
    <w:rsid w:val="00B817CC"/>
    <w:rsid w:val="00BA6E6A"/>
    <w:rsid w:val="00BB6516"/>
    <w:rsid w:val="00BB756E"/>
    <w:rsid w:val="00BD1B54"/>
    <w:rsid w:val="00BD2453"/>
    <w:rsid w:val="00BE1C3A"/>
    <w:rsid w:val="00BE42E3"/>
    <w:rsid w:val="00C16F40"/>
    <w:rsid w:val="00C53733"/>
    <w:rsid w:val="00C55F5A"/>
    <w:rsid w:val="00C62E4D"/>
    <w:rsid w:val="00C7055E"/>
    <w:rsid w:val="00C732B9"/>
    <w:rsid w:val="00C74BEC"/>
    <w:rsid w:val="00C750DC"/>
    <w:rsid w:val="00C854D8"/>
    <w:rsid w:val="00C86417"/>
    <w:rsid w:val="00C931E4"/>
    <w:rsid w:val="00C96D2E"/>
    <w:rsid w:val="00CB48B5"/>
    <w:rsid w:val="00CC2E02"/>
    <w:rsid w:val="00CD0DDC"/>
    <w:rsid w:val="00CD0E29"/>
    <w:rsid w:val="00CD1740"/>
    <w:rsid w:val="00CD628B"/>
    <w:rsid w:val="00CD7AE4"/>
    <w:rsid w:val="00CE0A22"/>
    <w:rsid w:val="00CE28C9"/>
    <w:rsid w:val="00D05203"/>
    <w:rsid w:val="00D0584C"/>
    <w:rsid w:val="00D065A6"/>
    <w:rsid w:val="00D12458"/>
    <w:rsid w:val="00D142F3"/>
    <w:rsid w:val="00D152AC"/>
    <w:rsid w:val="00D2099F"/>
    <w:rsid w:val="00D37700"/>
    <w:rsid w:val="00D37CA6"/>
    <w:rsid w:val="00D44F33"/>
    <w:rsid w:val="00D552BA"/>
    <w:rsid w:val="00D73DD3"/>
    <w:rsid w:val="00DA5506"/>
    <w:rsid w:val="00DA5B1E"/>
    <w:rsid w:val="00DA62B0"/>
    <w:rsid w:val="00DD14D7"/>
    <w:rsid w:val="00DF5B22"/>
    <w:rsid w:val="00E201DF"/>
    <w:rsid w:val="00E20333"/>
    <w:rsid w:val="00E205E0"/>
    <w:rsid w:val="00E36700"/>
    <w:rsid w:val="00E742B5"/>
    <w:rsid w:val="00E77CE5"/>
    <w:rsid w:val="00E86D00"/>
    <w:rsid w:val="00EA4419"/>
    <w:rsid w:val="00EA4AB7"/>
    <w:rsid w:val="00EB6991"/>
    <w:rsid w:val="00EC3416"/>
    <w:rsid w:val="00EC77D3"/>
    <w:rsid w:val="00EE55E5"/>
    <w:rsid w:val="00EF3275"/>
    <w:rsid w:val="00F00A28"/>
    <w:rsid w:val="00F05245"/>
    <w:rsid w:val="00F109E2"/>
    <w:rsid w:val="00F10E5E"/>
    <w:rsid w:val="00F37146"/>
    <w:rsid w:val="00F3714B"/>
    <w:rsid w:val="00F50A41"/>
    <w:rsid w:val="00F72CE3"/>
    <w:rsid w:val="00F73C35"/>
    <w:rsid w:val="00F74B84"/>
    <w:rsid w:val="00F8467D"/>
    <w:rsid w:val="00F87078"/>
    <w:rsid w:val="00F95E36"/>
    <w:rsid w:val="00FA0CCD"/>
    <w:rsid w:val="00FA5ED3"/>
    <w:rsid w:val="00FB4D8B"/>
    <w:rsid w:val="00FB7385"/>
    <w:rsid w:val="00FB78B5"/>
    <w:rsid w:val="00FC05E0"/>
    <w:rsid w:val="00FD4FA7"/>
    <w:rsid w:val="00FE090C"/>
    <w:rsid w:val="00FF1E6A"/>
    <w:rsid w:val="00FF3729"/>
    <w:rsid w:val="00FF7182"/>
    <w:rsid w:val="00FF7631"/>
    <w:rsid w:val="0DE4FF88"/>
    <w:rsid w:val="1991E9D6"/>
    <w:rsid w:val="1B845AE2"/>
    <w:rsid w:val="259F41C1"/>
    <w:rsid w:val="345532DC"/>
    <w:rsid w:val="4332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C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4D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A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 w:eastAsia="en-US"/>
    </w:rPr>
  </w:style>
  <w:style w:type="paragraph" w:styleId="Nadpis2">
    <w:name w:val="heading 2"/>
    <w:basedOn w:val="Normlny"/>
    <w:next w:val="Normlny"/>
    <w:link w:val="Nadpis2Char"/>
    <w:qFormat/>
    <w:rsid w:val="00FD4FA7"/>
    <w:pPr>
      <w:keepNext/>
      <w:spacing w:line="360" w:lineRule="atLeast"/>
      <w:jc w:val="center"/>
      <w:outlineLvl w:val="1"/>
    </w:pPr>
    <w:rPr>
      <w:rFonts w:ascii="Garamond" w:eastAsia="Times New Roman" w:hAnsi="Garamond"/>
      <w:b/>
      <w:noProof/>
      <w:szCs w:val="20"/>
      <w:lang w:val="en-AU" w:eastAsia="fr-FR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102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bdr w:val="nil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B21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rps">
    <w:name w:val="Corps"/>
    <w:rsid w:val="000337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033716"/>
    <w:rPr>
      <w:lang w:val="en-US"/>
    </w:rPr>
  </w:style>
  <w:style w:type="character" w:styleId="Zvraznenie">
    <w:name w:val="Emphasis"/>
    <w:basedOn w:val="Predvolenpsmoodseku"/>
    <w:uiPriority w:val="20"/>
    <w:qFormat/>
    <w:rsid w:val="002061EE"/>
    <w:rPr>
      <w:i/>
      <w:iCs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C3137"/>
  </w:style>
  <w:style w:type="character" w:customStyle="1" w:styleId="DtumChar">
    <w:name w:val="Dátum Char"/>
    <w:basedOn w:val="Predvolenpsmoodseku"/>
    <w:link w:val="Dtum"/>
    <w:uiPriority w:val="99"/>
    <w:semiHidden/>
    <w:rsid w:val="00AC313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766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ypertextovprepojenie">
    <w:name w:val="Hyperlink"/>
    <w:basedOn w:val="Predvolenpsmoodseku"/>
    <w:uiPriority w:val="99"/>
    <w:unhideWhenUsed/>
    <w:rsid w:val="00BE42E3"/>
    <w:rPr>
      <w:color w:val="0563C1"/>
      <w:u w:val="single"/>
    </w:rPr>
  </w:style>
  <w:style w:type="paragraph" w:customStyle="1" w:styleId="xxxmsonormal">
    <w:name w:val="x_x_x_msonormal"/>
    <w:basedOn w:val="Normlny"/>
    <w:rsid w:val="00A3505C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as-inline-color">
    <w:name w:val="has-inline-color"/>
    <w:basedOn w:val="Predvolenpsmoodseku"/>
    <w:rsid w:val="00933D3F"/>
  </w:style>
  <w:style w:type="paragraph" w:styleId="Hlavika">
    <w:name w:val="header"/>
    <w:basedOn w:val="Normlny"/>
    <w:link w:val="HlavikaChar"/>
    <w:uiPriority w:val="99"/>
    <w:unhideWhenUsed/>
    <w:rsid w:val="00B26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267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B267E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B267E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dpis2Char">
    <w:name w:val="Nadpis 2 Char"/>
    <w:basedOn w:val="Predvolenpsmoodseku"/>
    <w:link w:val="Nadpis2"/>
    <w:rsid w:val="00FD4FA7"/>
    <w:rPr>
      <w:rFonts w:ascii="Garamond" w:eastAsia="Times New Roman" w:hAnsi="Garamond" w:cs="Times New Roman"/>
      <w:b/>
      <w:noProof/>
      <w:sz w:val="24"/>
      <w:szCs w:val="20"/>
      <w:lang w:val="en-AU" w:eastAsia="fr-FR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2102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Normlnywebov">
    <w:name w:val="Normal (Web)"/>
    <w:basedOn w:val="Normlny"/>
    <w:uiPriority w:val="99"/>
    <w:unhideWhenUsed/>
    <w:rsid w:val="00DA62B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DA62B0"/>
    <w:pPr>
      <w:ind w:left="720"/>
      <w:contextualSpacing/>
    </w:pPr>
    <w:rPr>
      <w:rFonts w:asciiTheme="minorHAnsi" w:hAnsiTheme="minorHAnsi" w:cstheme="minorBidi"/>
      <w:lang w:val="fr-FR" w:eastAsia="en-US"/>
    </w:rPr>
  </w:style>
  <w:style w:type="character" w:styleId="slostrany">
    <w:name w:val="page number"/>
    <w:basedOn w:val="Predvolenpsmoodseku"/>
    <w:uiPriority w:val="99"/>
    <w:semiHidden/>
    <w:unhideWhenUsed/>
    <w:rsid w:val="006A6AB0"/>
  </w:style>
  <w:style w:type="character" w:customStyle="1" w:styleId="Nadpis1Char">
    <w:name w:val="Nadpis 1 Char"/>
    <w:basedOn w:val="Predvolenpsmoodseku"/>
    <w:link w:val="Nadpis1"/>
    <w:uiPriority w:val="9"/>
    <w:rsid w:val="006A6AB0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customStyle="1" w:styleId="JWtext">
    <w:name w:val="JW text"/>
    <w:basedOn w:val="Normlny"/>
    <w:next w:val="Normlny"/>
    <w:autoRedefine/>
    <w:qFormat/>
    <w:rsid w:val="006A6AB0"/>
    <w:pPr>
      <w:spacing w:line="276" w:lineRule="auto"/>
      <w:jc w:val="both"/>
    </w:pPr>
    <w:rPr>
      <w:rFonts w:eastAsia="Calibri" w:cs="Arial"/>
      <w:color w:val="000000"/>
      <w:lang w:eastAsia="en-US"/>
    </w:rPr>
  </w:style>
  <w:style w:type="paragraph" w:styleId="Nzov">
    <w:name w:val="Title"/>
    <w:aliases w:val="JW Title"/>
    <w:basedOn w:val="Normlny"/>
    <w:next w:val="Normlny"/>
    <w:link w:val="NzovChar"/>
    <w:autoRedefine/>
    <w:uiPriority w:val="10"/>
    <w:qFormat/>
    <w:rsid w:val="006A6AB0"/>
    <w:pPr>
      <w:contextualSpacing/>
      <w:jc w:val="center"/>
    </w:pPr>
    <w:rPr>
      <w:rFonts w:eastAsia="Times New Roman"/>
      <w:b/>
      <w:color w:val="002060"/>
      <w:spacing w:val="-10"/>
      <w:kern w:val="28"/>
      <w:sz w:val="32"/>
      <w:szCs w:val="32"/>
      <w:lang w:eastAsia="en-US"/>
    </w:rPr>
  </w:style>
  <w:style w:type="character" w:customStyle="1" w:styleId="NzovChar">
    <w:name w:val="Názov Char"/>
    <w:aliases w:val="JW Title Char"/>
    <w:basedOn w:val="Predvolenpsmoodseku"/>
    <w:link w:val="Nzov"/>
    <w:uiPriority w:val="10"/>
    <w:rsid w:val="006A6AB0"/>
    <w:rPr>
      <w:rFonts w:ascii="Times New Roman" w:eastAsia="Times New Roman" w:hAnsi="Times New Roman" w:cs="Times New Roman"/>
      <w:b/>
      <w:color w:val="002060"/>
      <w:spacing w:val="-10"/>
      <w:kern w:val="28"/>
      <w:sz w:val="32"/>
      <w:szCs w:val="32"/>
      <w:lang w:val="en-GB"/>
    </w:rPr>
  </w:style>
  <w:style w:type="character" w:styleId="Siln">
    <w:name w:val="Strong"/>
    <w:basedOn w:val="Predvolenpsmoodseku"/>
    <w:uiPriority w:val="22"/>
    <w:qFormat/>
    <w:rsid w:val="00A51612"/>
    <w:rPr>
      <w:b/>
      <w:bCs/>
    </w:rPr>
  </w:style>
  <w:style w:type="character" w:customStyle="1" w:styleId="UnresolvedMention">
    <w:name w:val="Unresolved Mention"/>
    <w:basedOn w:val="Predvolenpsmoodseku"/>
    <w:uiPriority w:val="99"/>
    <w:rsid w:val="00FA0CCD"/>
    <w:rPr>
      <w:color w:val="605E5C"/>
      <w:shd w:val="clear" w:color="auto" w:fill="E1DFDD"/>
    </w:rPr>
  </w:style>
  <w:style w:type="paragraph" w:customStyle="1" w:styleId="loop-breadcrumbs">
    <w:name w:val="loop-breadcrumbs"/>
    <w:basedOn w:val="Normlny"/>
    <w:rsid w:val="00864820"/>
    <w:pPr>
      <w:spacing w:before="100" w:beforeAutospacing="1" w:after="100" w:afterAutospacing="1"/>
    </w:pPr>
    <w:rPr>
      <w:rFonts w:eastAsia="Times New Roman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0B212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86A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6ACE"/>
    <w:pPr>
      <w:spacing w:after="160"/>
    </w:pPr>
    <w:rPr>
      <w:rFonts w:asciiTheme="minorHAnsi" w:eastAsiaTheme="minorEastAsia" w:hAnsiTheme="minorHAnsi" w:cstheme="minorBidi"/>
      <w:sz w:val="20"/>
      <w:szCs w:val="20"/>
      <w:lang w:val="fr-FR" w:eastAsia="ja-JP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6ACE"/>
    <w:rPr>
      <w:rFonts w:eastAsiaTheme="minorEastAsia"/>
      <w:sz w:val="20"/>
      <w:szCs w:val="20"/>
      <w:lang w:val="fr-FR" w:eastAsia="ja-JP"/>
    </w:rPr>
  </w:style>
  <w:style w:type="paragraph" w:customStyle="1" w:styleId="Tre">
    <w:name w:val="Treść"/>
    <w:rsid w:val="00BD24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D24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gmail-apple-converted-space">
    <w:name w:val="gmail-apple-converted-space"/>
    <w:basedOn w:val="Predvolenpsmoodseku"/>
    <w:rsid w:val="007C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2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Landová</dc:creator>
  <cp:keywords/>
  <dc:description/>
  <cp:lastModifiedBy>Windows User</cp:lastModifiedBy>
  <cp:revision>2</cp:revision>
  <cp:lastPrinted>2021-11-02T12:05:00Z</cp:lastPrinted>
  <dcterms:created xsi:type="dcterms:W3CDTF">2022-02-16T10:05:00Z</dcterms:created>
  <dcterms:modified xsi:type="dcterms:W3CDTF">2022-02-16T10:05:00Z</dcterms:modified>
</cp:coreProperties>
</file>