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91" w:rsidRDefault="000E0631">
      <w:pPr>
        <w:pStyle w:val="Nzov"/>
        <w:spacing w:line="259" w:lineRule="auto"/>
      </w:pPr>
      <w:r>
        <w:t>Manuál na podávanie návrhov projektov v rámci výziev Odboru medzinárodnej spolupráce</w:t>
      </w:r>
      <w:r>
        <w:rPr>
          <w:spacing w:val="-52"/>
        </w:rPr>
        <w:t xml:space="preserve"> </w:t>
      </w:r>
      <w:r>
        <w:t>Úradu SAV</w:t>
      </w:r>
    </w:p>
    <w:p w:rsidR="00170091" w:rsidRDefault="00170091">
      <w:pPr>
        <w:pStyle w:val="Zkladntext"/>
        <w:rPr>
          <w:b/>
          <w:sz w:val="24"/>
        </w:rPr>
      </w:pPr>
    </w:p>
    <w:p w:rsidR="00170091" w:rsidRDefault="00170091">
      <w:pPr>
        <w:pStyle w:val="Zkladntext"/>
        <w:spacing w:before="4"/>
        <w:rPr>
          <w:b/>
          <w:sz w:val="28"/>
        </w:rPr>
      </w:pPr>
    </w:p>
    <w:p w:rsidR="00170091" w:rsidRDefault="000E0631">
      <w:pPr>
        <w:pStyle w:val="Zkladntext"/>
        <w:ind w:left="116" w:right="1043"/>
      </w:pPr>
      <w:r>
        <w:t>V intranete bolo vytvorené právo na podávanie návrhov v rámci výziev vyhlásených Odborom medzinárodnej</w:t>
      </w:r>
      <w:r>
        <w:rPr>
          <w:spacing w:val="-44"/>
        </w:rPr>
        <w:t xml:space="preserve"> </w:t>
      </w:r>
      <w:r>
        <w:t>spolupráce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tieto 4 kategórie</w:t>
      </w:r>
      <w:r>
        <w:rPr>
          <w:spacing w:val="-2"/>
        </w:rPr>
        <w:t xml:space="preserve"> </w:t>
      </w:r>
      <w:r>
        <w:t>vedeckých pracovníkov:</w:t>
      </w:r>
    </w:p>
    <w:p w:rsidR="00170091" w:rsidRDefault="000E0631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vedúci</w:t>
      </w:r>
      <w:r>
        <w:rPr>
          <w:spacing w:val="-2"/>
          <w:sz w:val="20"/>
        </w:rPr>
        <w:t xml:space="preserve"> </w:t>
      </w:r>
      <w:r>
        <w:rPr>
          <w:sz w:val="20"/>
        </w:rPr>
        <w:t>vedecký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</w:t>
      </w:r>
      <w:r>
        <w:rPr>
          <w:spacing w:val="-4"/>
          <w:sz w:val="20"/>
        </w:rPr>
        <w:t xml:space="preserve"> </w:t>
      </w:r>
      <w:r>
        <w:rPr>
          <w:sz w:val="20"/>
        </w:rPr>
        <w:t>DrSc.</w:t>
      </w:r>
      <w:r>
        <w:rPr>
          <w:spacing w:val="-4"/>
          <w:sz w:val="20"/>
        </w:rPr>
        <w:t xml:space="preserve"> </w:t>
      </w:r>
      <w:r>
        <w:rPr>
          <w:sz w:val="20"/>
        </w:rPr>
        <w:t>(I)</w:t>
      </w:r>
    </w:p>
    <w:p w:rsidR="00170091" w:rsidRDefault="000E0631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vedúci</w:t>
      </w:r>
      <w:r>
        <w:rPr>
          <w:spacing w:val="-2"/>
          <w:sz w:val="20"/>
        </w:rPr>
        <w:t xml:space="preserve"> </w:t>
      </w:r>
      <w:r>
        <w:rPr>
          <w:sz w:val="20"/>
        </w:rPr>
        <w:t>vedecký</w:t>
      </w:r>
      <w:r>
        <w:rPr>
          <w:spacing w:val="-3"/>
          <w:sz w:val="20"/>
        </w:rPr>
        <w:t xml:space="preserve"> </w:t>
      </w:r>
      <w:r>
        <w:rPr>
          <w:sz w:val="20"/>
        </w:rPr>
        <w:t>pracovník</w:t>
      </w:r>
      <w:r>
        <w:rPr>
          <w:spacing w:val="-4"/>
          <w:sz w:val="20"/>
        </w:rPr>
        <w:t xml:space="preserve"> </w:t>
      </w:r>
      <w:r>
        <w:rPr>
          <w:sz w:val="20"/>
        </w:rPr>
        <w:t>CSc.,</w:t>
      </w:r>
      <w:r>
        <w:rPr>
          <w:spacing w:val="-3"/>
          <w:sz w:val="20"/>
        </w:rPr>
        <w:t xml:space="preserve"> </w:t>
      </w:r>
      <w:r>
        <w:rPr>
          <w:sz w:val="20"/>
        </w:rPr>
        <w:t>PhD.</w:t>
      </w:r>
      <w:r>
        <w:rPr>
          <w:spacing w:val="-3"/>
          <w:sz w:val="20"/>
        </w:rPr>
        <w:t xml:space="preserve"> </w:t>
      </w:r>
      <w:r>
        <w:rPr>
          <w:sz w:val="20"/>
        </w:rPr>
        <w:t>(I)</w:t>
      </w:r>
    </w:p>
    <w:p w:rsidR="00170091" w:rsidRDefault="000E0631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samostatný</w:t>
      </w:r>
      <w:r>
        <w:rPr>
          <w:spacing w:val="-4"/>
          <w:sz w:val="20"/>
        </w:rPr>
        <w:t xml:space="preserve"> </w:t>
      </w:r>
      <w:r>
        <w:rPr>
          <w:sz w:val="20"/>
        </w:rPr>
        <w:t>vedecký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</w:t>
      </w:r>
      <w:r>
        <w:rPr>
          <w:spacing w:val="-3"/>
          <w:sz w:val="20"/>
        </w:rPr>
        <w:t xml:space="preserve"> </w:t>
      </w:r>
      <w:r>
        <w:rPr>
          <w:sz w:val="20"/>
        </w:rPr>
        <w:t>CSc.,</w:t>
      </w:r>
      <w:r>
        <w:rPr>
          <w:spacing w:val="-4"/>
          <w:sz w:val="20"/>
        </w:rPr>
        <w:t xml:space="preserve"> </w:t>
      </w:r>
      <w:r>
        <w:rPr>
          <w:sz w:val="20"/>
        </w:rPr>
        <w:t>PhD.</w:t>
      </w:r>
      <w:r>
        <w:rPr>
          <w:spacing w:val="-3"/>
          <w:sz w:val="20"/>
        </w:rPr>
        <w:t xml:space="preserve"> </w:t>
      </w:r>
      <w:r>
        <w:rPr>
          <w:sz w:val="20"/>
        </w:rPr>
        <w:t>(IIA)</w:t>
      </w:r>
    </w:p>
    <w:p w:rsidR="00170091" w:rsidRDefault="000E0631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vedecký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</w:t>
      </w:r>
      <w:r>
        <w:rPr>
          <w:spacing w:val="-3"/>
          <w:sz w:val="20"/>
        </w:rPr>
        <w:t xml:space="preserve"> </w:t>
      </w:r>
      <w:r>
        <w:rPr>
          <w:sz w:val="20"/>
        </w:rPr>
        <w:t>CSc.,</w:t>
      </w:r>
      <w:r>
        <w:rPr>
          <w:spacing w:val="-4"/>
          <w:sz w:val="20"/>
        </w:rPr>
        <w:t xml:space="preserve"> </w:t>
      </w:r>
      <w:r>
        <w:rPr>
          <w:sz w:val="20"/>
        </w:rPr>
        <w:t>PhD.</w:t>
      </w:r>
      <w:r>
        <w:rPr>
          <w:spacing w:val="-2"/>
          <w:sz w:val="20"/>
        </w:rPr>
        <w:t xml:space="preserve"> </w:t>
      </w:r>
      <w:r>
        <w:rPr>
          <w:sz w:val="20"/>
        </w:rPr>
        <w:t>(IIB)</w:t>
      </w:r>
    </w:p>
    <w:p w:rsidR="00170091" w:rsidRDefault="00170091">
      <w:pPr>
        <w:pStyle w:val="Zkladntext"/>
        <w:spacing w:before="1"/>
      </w:pPr>
    </w:p>
    <w:p w:rsidR="00170091" w:rsidRDefault="000E0631">
      <w:pPr>
        <w:pStyle w:val="Zkladntext"/>
        <w:ind w:left="116" w:right="1258"/>
      </w:pPr>
      <w:r>
        <w:t>V roku 2022 vedeckí pracovníci/vedecké pracovníčky majú možnosť podať návrhy projektov v rámci týc</w:t>
      </w:r>
      <w:r>
        <w:t>hto</w:t>
      </w:r>
      <w:r>
        <w:rPr>
          <w:spacing w:val="-43"/>
        </w:rPr>
        <w:t xml:space="preserve"> </w:t>
      </w:r>
      <w:r>
        <w:t>výziev: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hanging="361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Mobility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35"/>
        <w:rPr>
          <w:sz w:val="20"/>
        </w:rPr>
      </w:pPr>
      <w:r>
        <w:rPr>
          <w:sz w:val="20"/>
        </w:rPr>
        <w:t>Bilateral Mobility Call</w:t>
      </w:r>
      <w:r>
        <w:rPr>
          <w:spacing w:val="1"/>
          <w:sz w:val="20"/>
        </w:rPr>
        <w:t xml:space="preserve"> </w:t>
      </w:r>
      <w:r>
        <w:rPr>
          <w:sz w:val="20"/>
        </w:rPr>
        <w:t>(Akadémia vied ČR, Bulharská akadémia vied, Srbská akadémia vied a umení,</w:t>
      </w:r>
      <w:r>
        <w:rPr>
          <w:spacing w:val="-43"/>
          <w:sz w:val="20"/>
        </w:rPr>
        <w:t xml:space="preserve"> </w:t>
      </w:r>
      <w:r>
        <w:rPr>
          <w:sz w:val="20"/>
        </w:rPr>
        <w:t>Poľská</w:t>
      </w:r>
      <w:r>
        <w:rPr>
          <w:spacing w:val="-1"/>
          <w:sz w:val="20"/>
        </w:rPr>
        <w:t xml:space="preserve"> </w:t>
      </w:r>
      <w:r>
        <w:rPr>
          <w:sz w:val="20"/>
        </w:rPr>
        <w:t>akadémia vied)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SAS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CNR (Italy)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SAS-MOST</w:t>
      </w:r>
      <w:r>
        <w:rPr>
          <w:spacing w:val="-5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(JRP)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Seal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SAS</w:t>
      </w:r>
      <w:r>
        <w:rPr>
          <w:spacing w:val="-3"/>
          <w:sz w:val="20"/>
        </w:rPr>
        <w:t xml:space="preserve"> </w:t>
      </w:r>
      <w:r>
        <w:rPr>
          <w:sz w:val="20"/>
        </w:rPr>
        <w:t>UPJŠ</w:t>
      </w:r>
      <w:r>
        <w:rPr>
          <w:spacing w:val="-2"/>
          <w:sz w:val="20"/>
        </w:rPr>
        <w:t xml:space="preserve"> </w:t>
      </w:r>
      <w:r>
        <w:rPr>
          <w:sz w:val="20"/>
        </w:rPr>
        <w:t>ERC</w:t>
      </w:r>
      <w:r>
        <w:rPr>
          <w:spacing w:val="-2"/>
          <w:sz w:val="20"/>
        </w:rPr>
        <w:t xml:space="preserve"> </w:t>
      </w:r>
      <w:r>
        <w:rPr>
          <w:sz w:val="20"/>
        </w:rPr>
        <w:t>Visiting</w:t>
      </w:r>
      <w:r>
        <w:rPr>
          <w:spacing w:val="-2"/>
          <w:sz w:val="20"/>
        </w:rPr>
        <w:t xml:space="preserve"> </w:t>
      </w:r>
      <w:r>
        <w:rPr>
          <w:sz w:val="20"/>
        </w:rPr>
        <w:t>Fellowship</w:t>
      </w:r>
      <w:r>
        <w:rPr>
          <w:spacing w:val="-2"/>
          <w:sz w:val="20"/>
        </w:rPr>
        <w:t xml:space="preserve"> </w:t>
      </w:r>
      <w:r>
        <w:rPr>
          <w:sz w:val="20"/>
        </w:rPr>
        <w:t>Grants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SAS-DAAD</w:t>
      </w:r>
      <w:r>
        <w:rPr>
          <w:spacing w:val="-6"/>
          <w:sz w:val="20"/>
        </w:rPr>
        <w:t xml:space="preserve"> </w:t>
      </w:r>
      <w:r>
        <w:rPr>
          <w:sz w:val="20"/>
        </w:rPr>
        <w:t>(Germany)</w:t>
      </w:r>
    </w:p>
    <w:p w:rsidR="00170091" w:rsidRDefault="000E0631">
      <w:pPr>
        <w:pStyle w:val="Zkladntext"/>
        <w:ind w:left="116"/>
      </w:pPr>
      <w:r>
        <w:t>Termíny</w:t>
      </w:r>
      <w:r>
        <w:rPr>
          <w:spacing w:val="-4"/>
        </w:rPr>
        <w:t xml:space="preserve"> </w:t>
      </w:r>
      <w:r>
        <w:t>otvorenia</w:t>
      </w:r>
      <w:r>
        <w:rPr>
          <w:spacing w:val="-3"/>
        </w:rPr>
        <w:t xml:space="preserve"> </w:t>
      </w:r>
      <w:r>
        <w:t>výziev</w:t>
      </w:r>
      <w:r>
        <w:rPr>
          <w:spacing w:val="-5"/>
        </w:rPr>
        <w:t xml:space="preserve"> </w:t>
      </w:r>
      <w:r>
        <w:t>budú</w:t>
      </w:r>
      <w:r>
        <w:rPr>
          <w:spacing w:val="-3"/>
        </w:rPr>
        <w:t xml:space="preserve"> </w:t>
      </w:r>
      <w:r>
        <w:t>priebežne</w:t>
      </w:r>
      <w:r>
        <w:rPr>
          <w:spacing w:val="-4"/>
        </w:rPr>
        <w:t xml:space="preserve"> </w:t>
      </w:r>
      <w:r>
        <w:t>zverejňované</w:t>
      </w:r>
      <w:r>
        <w:rPr>
          <w:spacing w:val="-4"/>
        </w:rPr>
        <w:t xml:space="preserve"> </w:t>
      </w:r>
      <w:r>
        <w:t>na stránke</w:t>
      </w:r>
      <w:r>
        <w:rPr>
          <w:spacing w:val="-4"/>
        </w:rPr>
        <w:t xml:space="preserve"> </w:t>
      </w:r>
      <w:r>
        <w:t>OMS.</w:t>
      </w:r>
    </w:p>
    <w:p w:rsidR="00170091" w:rsidRDefault="00170091">
      <w:pPr>
        <w:pStyle w:val="Zkladntext"/>
        <w:spacing w:before="11"/>
        <w:rPr>
          <w:sz w:val="19"/>
        </w:rPr>
      </w:pPr>
    </w:p>
    <w:p w:rsidR="00170091" w:rsidRDefault="000E0631">
      <w:pPr>
        <w:pStyle w:val="Nadpis1"/>
        <w:ind w:right="1327"/>
      </w:pPr>
      <w:r>
        <w:t>Za definitívne podané sa považujú návrhy projektov schválené riaditeľom (v prípade, že projekt podáva</w:t>
      </w:r>
      <w:r>
        <w:rPr>
          <w:spacing w:val="-43"/>
        </w:rPr>
        <w:t xml:space="preserve"> </w:t>
      </w:r>
      <w:r>
        <w:t>riaditeľ,</w:t>
      </w:r>
      <w:r>
        <w:rPr>
          <w:spacing w:val="-5"/>
        </w:rPr>
        <w:t xml:space="preserve"> </w:t>
      </w:r>
      <w:r>
        <w:t>zástupcom</w:t>
      </w:r>
      <w:r>
        <w:rPr>
          <w:spacing w:val="-3"/>
        </w:rPr>
        <w:t xml:space="preserve"> </w:t>
      </w:r>
      <w:r>
        <w:t>riaditeľa).</w:t>
      </w:r>
      <w:r>
        <w:rPr>
          <w:spacing w:val="-3"/>
        </w:rPr>
        <w:t xml:space="preserve"> </w:t>
      </w:r>
      <w:r>
        <w:t>Podané</w:t>
      </w:r>
      <w:r>
        <w:rPr>
          <w:spacing w:val="-3"/>
        </w:rPr>
        <w:t xml:space="preserve"> </w:t>
      </w:r>
      <w:r>
        <w:t>návrhy</w:t>
      </w:r>
      <w:r>
        <w:rPr>
          <w:spacing w:val="-4"/>
        </w:rPr>
        <w:t xml:space="preserve"> </w:t>
      </w:r>
      <w:r>
        <w:t>p</w:t>
      </w:r>
      <w:r>
        <w:t xml:space="preserve">rojektov </w:t>
      </w:r>
      <w:r>
        <w:rPr>
          <w:color w:val="FF0000"/>
        </w:rPr>
        <w:t>musia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byť</w:t>
      </w:r>
      <w:r>
        <w:rPr>
          <w:color w:val="FF0000"/>
          <w:spacing w:val="-3"/>
        </w:rPr>
        <w:t xml:space="preserve"> </w:t>
      </w:r>
      <w:r>
        <w:t>schválené</w:t>
      </w:r>
      <w:r>
        <w:rPr>
          <w:spacing w:val="-2"/>
        </w:rPr>
        <w:t xml:space="preserve"> </w:t>
      </w:r>
      <w:r>
        <w:t>najneskôr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deň</w:t>
      </w:r>
      <w:r>
        <w:rPr>
          <w:spacing w:val="-2"/>
        </w:rPr>
        <w:t xml:space="preserve"> </w:t>
      </w:r>
      <w:r>
        <w:t>deadlinu.</w:t>
      </w:r>
    </w:p>
    <w:p w:rsidR="00170091" w:rsidRDefault="00170091">
      <w:pPr>
        <w:pStyle w:val="Zkladntext"/>
        <w:spacing w:before="10"/>
        <w:rPr>
          <w:b/>
          <w:sz w:val="21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line="259" w:lineRule="auto"/>
        <w:ind w:right="843"/>
        <w:rPr>
          <w:b/>
          <w:sz w:val="20"/>
        </w:rPr>
      </w:pP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podanie</w:t>
      </w:r>
      <w:r>
        <w:rPr>
          <w:spacing w:val="3"/>
          <w:sz w:val="20"/>
        </w:rPr>
        <w:t xml:space="preserve"> </w:t>
      </w:r>
      <w:r>
        <w:rPr>
          <w:sz w:val="20"/>
        </w:rPr>
        <w:t>návrhu</w:t>
      </w:r>
      <w:r>
        <w:rPr>
          <w:spacing w:val="5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potrebné</w:t>
      </w:r>
      <w:r>
        <w:rPr>
          <w:spacing w:val="6"/>
          <w:sz w:val="20"/>
        </w:rPr>
        <w:t xml:space="preserve"> </w:t>
      </w:r>
      <w:r>
        <w:rPr>
          <w:sz w:val="20"/>
        </w:rPr>
        <w:t>prihlásiť</w:t>
      </w:r>
      <w:r>
        <w:rPr>
          <w:spacing w:val="5"/>
          <w:sz w:val="20"/>
        </w:rPr>
        <w:t xml:space="preserve"> </w:t>
      </w:r>
      <w:r>
        <w:rPr>
          <w:sz w:val="20"/>
        </w:rPr>
        <w:t>sa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intranetu,</w:t>
      </w:r>
      <w:r>
        <w:rPr>
          <w:spacing w:val="5"/>
          <w:sz w:val="20"/>
        </w:rPr>
        <w:t xml:space="preserve"> </w:t>
      </w:r>
      <w:r>
        <w:rPr>
          <w:sz w:val="20"/>
        </w:rPr>
        <w:t>kliknúť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intranetové</w:t>
      </w:r>
      <w:r>
        <w:rPr>
          <w:spacing w:val="3"/>
          <w:sz w:val="20"/>
        </w:rPr>
        <w:t xml:space="preserve"> </w:t>
      </w:r>
      <w:r>
        <w:rPr>
          <w:sz w:val="20"/>
        </w:rPr>
        <w:t>práva.</w:t>
      </w:r>
      <w:r>
        <w:rPr>
          <w:spacing w:val="4"/>
          <w:sz w:val="20"/>
        </w:rPr>
        <w:t xml:space="preserve"> </w:t>
      </w:r>
      <w:r>
        <w:rPr>
          <w:sz w:val="20"/>
        </w:rPr>
        <w:t>Medzi</w:t>
      </w:r>
      <w:r>
        <w:rPr>
          <w:spacing w:val="-42"/>
          <w:sz w:val="20"/>
        </w:rPr>
        <w:t xml:space="preserve"> </w:t>
      </w:r>
      <w:r>
        <w:rPr>
          <w:sz w:val="20"/>
        </w:rPr>
        <w:t>štandardnými</w:t>
      </w:r>
      <w:r>
        <w:rPr>
          <w:spacing w:val="-2"/>
          <w:sz w:val="20"/>
        </w:rPr>
        <w:t xml:space="preserve"> </w:t>
      </w:r>
      <w:r>
        <w:rPr>
          <w:sz w:val="20"/>
        </w:rPr>
        <w:t>právami</w:t>
      </w:r>
      <w:r>
        <w:rPr>
          <w:spacing w:val="-2"/>
          <w:sz w:val="20"/>
        </w:rPr>
        <w:t xml:space="preserve"> </w:t>
      </w:r>
      <w:r>
        <w:rPr>
          <w:sz w:val="20"/>
        </w:rPr>
        <w:t>vybrať</w:t>
      </w:r>
      <w:r>
        <w:rPr>
          <w:spacing w:val="-1"/>
          <w:sz w:val="20"/>
        </w:rPr>
        <w:t xml:space="preserve"> </w:t>
      </w:r>
      <w:r>
        <w:rPr>
          <w:sz w:val="20"/>
        </w:rPr>
        <w:t>možnosť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Calls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Cooperation.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prihláškach</w:t>
      </w:r>
      <w:r>
        <w:rPr>
          <w:spacing w:val="-2"/>
          <w:sz w:val="20"/>
        </w:rPr>
        <w:t xml:space="preserve"> </w:t>
      </w:r>
      <w:r>
        <w:rPr>
          <w:sz w:val="20"/>
        </w:rPr>
        <w:t>návrhov</w:t>
      </w:r>
      <w:r>
        <w:rPr>
          <w:spacing w:val="-4"/>
          <w:sz w:val="20"/>
        </w:rPr>
        <w:t xml:space="preserve"> </w:t>
      </w:r>
      <w:r>
        <w:rPr>
          <w:sz w:val="20"/>
        </w:rPr>
        <w:t>projektov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potrebné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vyplniť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všetky polia,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formuláru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SAS-MOST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JRP.</w:t>
      </w:r>
    </w:p>
    <w:p w:rsidR="00170091" w:rsidRDefault="000E063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8"/>
        <w:ind w:hanging="361"/>
        <w:rPr>
          <w:sz w:val="20"/>
        </w:rPr>
      </w:pPr>
      <w:r>
        <w:rPr>
          <w:sz w:val="20"/>
        </w:rPr>
        <w:t>Návrhy</w:t>
      </w:r>
      <w:r>
        <w:rPr>
          <w:spacing w:val="-2"/>
          <w:sz w:val="20"/>
        </w:rPr>
        <w:t xml:space="preserve"> </w:t>
      </w:r>
      <w:r>
        <w:rPr>
          <w:sz w:val="20"/>
        </w:rPr>
        <w:t>projektov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vypĺňať</w:t>
      </w:r>
      <w:r>
        <w:rPr>
          <w:spacing w:val="-2"/>
          <w:sz w:val="20"/>
        </w:rPr>
        <w:t xml:space="preserve"> </w:t>
      </w:r>
      <w:r>
        <w:rPr>
          <w:sz w:val="20"/>
        </w:rPr>
        <w:t>priebežne,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uložení</w:t>
      </w:r>
      <w:r>
        <w:rPr>
          <w:spacing w:val="-3"/>
          <w:sz w:val="20"/>
        </w:rPr>
        <w:t xml:space="preserve"> </w:t>
      </w:r>
      <w:r>
        <w:rPr>
          <w:sz w:val="20"/>
        </w:rPr>
        <w:t>zostávajú v</w:t>
      </w:r>
      <w:r>
        <w:rPr>
          <w:spacing w:val="-4"/>
          <w:sz w:val="20"/>
        </w:rPr>
        <w:t xml:space="preserve"> </w:t>
      </w:r>
      <w:r>
        <w:rPr>
          <w:sz w:val="20"/>
        </w:rPr>
        <w:t>intranete.</w:t>
      </w:r>
    </w:p>
    <w:p w:rsidR="00E21CFF" w:rsidRPr="00EF3003" w:rsidRDefault="00E21CFF" w:rsidP="00E21CFF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15" w:line="259" w:lineRule="auto"/>
        <w:ind w:right="940"/>
        <w:jc w:val="both"/>
        <w:rPr>
          <w:sz w:val="20"/>
          <w:szCs w:val="20"/>
        </w:rPr>
      </w:pPr>
      <w:r w:rsidRPr="00EF3003">
        <w:rPr>
          <w:sz w:val="20"/>
          <w:szCs w:val="20"/>
        </w:rPr>
        <w:t>Je</w:t>
      </w:r>
      <w:r>
        <w:rPr>
          <w:sz w:val="20"/>
          <w:szCs w:val="20"/>
        </w:rPr>
        <w:t xml:space="preserve"> možné</w:t>
      </w:r>
      <w:r w:rsidRPr="00EF3003">
        <w:rPr>
          <w:sz w:val="20"/>
          <w:szCs w:val="20"/>
        </w:rPr>
        <w:t xml:space="preserve"> vyp</w:t>
      </w:r>
      <w:r w:rsidRPr="00EF3003">
        <w:rPr>
          <w:rFonts w:cs="Arial"/>
          <w:sz w:val="20"/>
          <w:szCs w:val="20"/>
        </w:rPr>
        <w:t>ĺňať viacero formulárov súčasne a priebežne vykonané zmeny ukladať.</w:t>
      </w:r>
    </w:p>
    <w:p w:rsidR="00E21CFF" w:rsidRPr="00E21CFF" w:rsidRDefault="00E21CFF" w:rsidP="00E21CFF">
      <w:pPr>
        <w:tabs>
          <w:tab w:val="left" w:pos="836"/>
          <w:tab w:val="left" w:pos="837"/>
        </w:tabs>
        <w:spacing w:before="18"/>
        <w:rPr>
          <w:sz w:val="20"/>
        </w:rPr>
      </w:pPr>
    </w:p>
    <w:p w:rsidR="00170091" w:rsidRDefault="000E0631">
      <w:pPr>
        <w:pStyle w:val="Zkladntext"/>
        <w:spacing w:before="10"/>
        <w:rPr>
          <w:sz w:val="19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1356994</wp:posOffset>
            </wp:positionH>
            <wp:positionV relativeFrom="paragraph">
              <wp:posOffset>178452</wp:posOffset>
            </wp:positionV>
            <wp:extent cx="5226148" cy="28986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148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091" w:rsidRDefault="00170091">
      <w:pPr>
        <w:rPr>
          <w:sz w:val="19"/>
        </w:rPr>
        <w:sectPr w:rsidR="00170091">
          <w:footerReference w:type="default" r:id="rId8"/>
          <w:type w:val="continuous"/>
          <w:pgSz w:w="11910" w:h="16840"/>
          <w:pgMar w:top="1360" w:right="580" w:bottom="1200" w:left="1300" w:header="708" w:footer="1000" w:gutter="0"/>
          <w:pgNumType w:start="1"/>
          <w:cols w:space="708"/>
        </w:sectPr>
      </w:pPr>
    </w:p>
    <w:p w:rsidR="00523410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before="39"/>
        <w:ind w:hanging="361"/>
        <w:rPr>
          <w:b/>
          <w:sz w:val="20"/>
        </w:rPr>
      </w:pPr>
      <w:r>
        <w:rPr>
          <w:sz w:val="20"/>
        </w:rPr>
        <w:lastRenderedPageBreak/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časti</w:t>
      </w:r>
      <w:r>
        <w:rPr>
          <w:spacing w:val="-2"/>
          <w:sz w:val="20"/>
        </w:rPr>
        <w:t xml:space="preserve"> </w:t>
      </w:r>
      <w:r>
        <w:rPr>
          <w:sz w:val="20"/>
        </w:rPr>
        <w:t>Návrhy</w:t>
      </w:r>
      <w:r>
        <w:rPr>
          <w:spacing w:val="-2"/>
          <w:sz w:val="20"/>
        </w:rPr>
        <w:t xml:space="preserve"> </w:t>
      </w:r>
      <w:r>
        <w:rPr>
          <w:sz w:val="20"/>
        </w:rPr>
        <w:t>projektov</w:t>
      </w:r>
      <w:r>
        <w:rPr>
          <w:spacing w:val="-5"/>
          <w:sz w:val="20"/>
        </w:rPr>
        <w:t xml:space="preserve"> </w:t>
      </w:r>
      <w:r>
        <w:rPr>
          <w:sz w:val="20"/>
        </w:rPr>
        <w:t>kliknúť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 w:rsidR="00523410">
        <w:rPr>
          <w:b/>
          <w:sz w:val="20"/>
        </w:rPr>
        <w:t>ADD A NEW PROJECT PROPOSAL FORM</w:t>
      </w:r>
      <w:r>
        <w:rPr>
          <w:b/>
          <w:sz w:val="20"/>
        </w:rPr>
        <w:t>.</w:t>
      </w:r>
      <w:r w:rsidR="00E21CFF" w:rsidRPr="00E21CFF">
        <w:rPr>
          <w:b/>
          <w:noProof/>
          <w:sz w:val="20"/>
          <w:lang w:eastAsia="sk-SK"/>
        </w:rPr>
        <w:t xml:space="preserve"> </w:t>
      </w:r>
    </w:p>
    <w:p w:rsidR="00170091" w:rsidRDefault="00E21CFF" w:rsidP="00523410">
      <w:pPr>
        <w:pStyle w:val="Odsekzoznamu"/>
        <w:tabs>
          <w:tab w:val="left" w:pos="836"/>
          <w:tab w:val="left" w:pos="837"/>
        </w:tabs>
        <w:spacing w:before="39"/>
        <w:ind w:firstLine="0"/>
        <w:rPr>
          <w:b/>
          <w:sz w:val="20"/>
        </w:rPr>
      </w:pPr>
      <w:r w:rsidRPr="00780301">
        <w:rPr>
          <w:b/>
          <w:noProof/>
          <w:sz w:val="20"/>
          <w:lang w:eastAsia="sk-SK"/>
        </w:rPr>
        <w:drawing>
          <wp:inline distT="0" distB="0" distL="0" distR="0" wp14:anchorId="3616C663" wp14:editId="22C58E26">
            <wp:extent cx="3568700" cy="1649826"/>
            <wp:effectExtent l="0" t="0" r="0" b="7620"/>
            <wp:docPr id="4" name="Obrázok 4" descr="C:\Users\Kurthiova\Desktop\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thiova\Desktop\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92" cy="16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91" w:rsidRDefault="00170091">
      <w:pPr>
        <w:pStyle w:val="Zkladntext"/>
        <w:spacing w:before="1"/>
        <w:rPr>
          <w:b/>
          <w:sz w:val="22"/>
        </w:rPr>
      </w:pPr>
    </w:p>
    <w:p w:rsidR="00170091" w:rsidRDefault="00170091">
      <w:pPr>
        <w:pStyle w:val="Zkladntext"/>
        <w:spacing w:before="2"/>
        <w:rPr>
          <w:b/>
          <w:sz w:val="23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časti</w:t>
      </w:r>
      <w:r>
        <w:rPr>
          <w:spacing w:val="-3"/>
          <w:sz w:val="20"/>
        </w:rPr>
        <w:t xml:space="preserve"> </w:t>
      </w:r>
      <w:r>
        <w:rPr>
          <w:sz w:val="20"/>
        </w:rPr>
        <w:t>Návrhy</w:t>
      </w:r>
      <w:r>
        <w:rPr>
          <w:spacing w:val="-2"/>
          <w:sz w:val="20"/>
        </w:rPr>
        <w:t xml:space="preserve"> </w:t>
      </w:r>
      <w:r>
        <w:rPr>
          <w:sz w:val="20"/>
        </w:rPr>
        <w:t>projektov vybrať</w:t>
      </w:r>
      <w:r>
        <w:rPr>
          <w:spacing w:val="-2"/>
          <w:sz w:val="20"/>
        </w:rPr>
        <w:t xml:space="preserve"> </w:t>
      </w:r>
      <w:r>
        <w:rPr>
          <w:sz w:val="20"/>
        </w:rPr>
        <w:t>niektorú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výziev.</w:t>
      </w:r>
      <w:r>
        <w:rPr>
          <w:spacing w:val="-2"/>
          <w:sz w:val="20"/>
        </w:rPr>
        <w:t xml:space="preserve"> </w:t>
      </w:r>
      <w:r>
        <w:rPr>
          <w:sz w:val="20"/>
        </w:rPr>
        <w:t>Zadať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podania</w:t>
      </w:r>
      <w:r>
        <w:rPr>
          <w:spacing w:val="-3"/>
          <w:sz w:val="20"/>
        </w:rPr>
        <w:t xml:space="preserve"> </w:t>
      </w:r>
      <w:r>
        <w:rPr>
          <w:sz w:val="20"/>
        </w:rPr>
        <w:t>návrhu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kliknúť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</w:p>
    <w:p w:rsidR="00170091" w:rsidRDefault="000E0631">
      <w:pPr>
        <w:pStyle w:val="Nadpis1"/>
        <w:spacing w:before="19"/>
        <w:ind w:left="836"/>
        <w:rPr>
          <w:b w:val="0"/>
        </w:rPr>
      </w:pPr>
      <w:r>
        <w:t>CONFIRM</w:t>
      </w:r>
      <w:r>
        <w:rPr>
          <w:b w:val="0"/>
        </w:rPr>
        <w:t>.</w:t>
      </w:r>
    </w:p>
    <w:p w:rsidR="00170091" w:rsidRDefault="00170091">
      <w:pPr>
        <w:pStyle w:val="Zkladntext"/>
      </w:pPr>
    </w:p>
    <w:p w:rsidR="00170091" w:rsidRDefault="000E0631">
      <w:pPr>
        <w:pStyle w:val="Zkladntext"/>
        <w:spacing w:before="11"/>
        <w:rPr>
          <w:sz w:val="12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125232</wp:posOffset>
            </wp:positionV>
            <wp:extent cx="5787135" cy="325526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135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091" w:rsidRDefault="00170091">
      <w:pPr>
        <w:pStyle w:val="Zkladntext"/>
      </w:pPr>
    </w:p>
    <w:p w:rsidR="00170091" w:rsidRDefault="00170091">
      <w:pPr>
        <w:pStyle w:val="Zkladntext"/>
        <w:spacing w:before="11"/>
        <w:rPr>
          <w:sz w:val="29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7"/>
        </w:tabs>
        <w:spacing w:line="259" w:lineRule="auto"/>
        <w:ind w:right="835"/>
        <w:jc w:val="both"/>
        <w:rPr>
          <w:sz w:val="20"/>
        </w:rPr>
      </w:pPr>
      <w:r>
        <w:rPr>
          <w:sz w:val="20"/>
        </w:rPr>
        <w:t>V návrhoch</w:t>
      </w:r>
      <w:r>
        <w:rPr>
          <w:spacing w:val="45"/>
          <w:sz w:val="20"/>
        </w:rPr>
        <w:t xml:space="preserve"> </w:t>
      </w:r>
      <w:r>
        <w:rPr>
          <w:sz w:val="20"/>
        </w:rPr>
        <w:t>projektov</w:t>
      </w:r>
      <w:r>
        <w:rPr>
          <w:spacing w:val="45"/>
          <w:sz w:val="20"/>
        </w:rPr>
        <w:t xml:space="preserve"> </w:t>
      </w:r>
      <w:r>
        <w:rPr>
          <w:sz w:val="20"/>
        </w:rPr>
        <w:t>všetkých</w:t>
      </w:r>
      <w:r>
        <w:rPr>
          <w:spacing w:val="45"/>
          <w:sz w:val="20"/>
        </w:rPr>
        <w:t xml:space="preserve"> </w:t>
      </w:r>
      <w:r>
        <w:rPr>
          <w:sz w:val="20"/>
        </w:rPr>
        <w:t>výziev je potrebné vyplniť</w:t>
      </w:r>
      <w:r>
        <w:rPr>
          <w:spacing w:val="45"/>
          <w:sz w:val="20"/>
        </w:rPr>
        <w:t xml:space="preserve"> </w:t>
      </w:r>
      <w:r>
        <w:rPr>
          <w:sz w:val="20"/>
        </w:rPr>
        <w:t>všetky</w:t>
      </w:r>
      <w:r>
        <w:rPr>
          <w:spacing w:val="46"/>
          <w:sz w:val="20"/>
        </w:rPr>
        <w:t xml:space="preserve"> </w:t>
      </w:r>
      <w:r>
        <w:rPr>
          <w:sz w:val="20"/>
        </w:rPr>
        <w:t>polia,</w:t>
      </w:r>
      <w:r>
        <w:rPr>
          <w:spacing w:val="45"/>
          <w:sz w:val="20"/>
        </w:rPr>
        <w:t xml:space="preserve"> </w:t>
      </w:r>
      <w:r>
        <w:rPr>
          <w:sz w:val="20"/>
        </w:rPr>
        <w:t>okrem výzvy</w:t>
      </w:r>
      <w:r>
        <w:rPr>
          <w:spacing w:val="45"/>
          <w:sz w:val="20"/>
        </w:rPr>
        <w:t xml:space="preserve"> </w:t>
      </w:r>
      <w:r>
        <w:rPr>
          <w:sz w:val="20"/>
        </w:rPr>
        <w:t>SAS-MOST JRP</w:t>
      </w:r>
      <w:r>
        <w:rPr>
          <w:spacing w:val="1"/>
          <w:sz w:val="20"/>
        </w:rPr>
        <w:t xml:space="preserve"> </w:t>
      </w:r>
      <w:r>
        <w:rPr>
          <w:sz w:val="20"/>
        </w:rPr>
        <w:t>a údaje ukladať po každej zmene/doplnení. Návrh projektov je možné vypĺňať priebežne, po uložení</w:t>
      </w:r>
      <w:r>
        <w:rPr>
          <w:spacing w:val="1"/>
          <w:sz w:val="20"/>
        </w:rPr>
        <w:t xml:space="preserve"> </w:t>
      </w:r>
      <w:r>
        <w:rPr>
          <w:sz w:val="20"/>
        </w:rPr>
        <w:t>zostávajú v</w:t>
      </w:r>
      <w:r>
        <w:rPr>
          <w:spacing w:val="-1"/>
          <w:sz w:val="20"/>
        </w:rPr>
        <w:t xml:space="preserve"> </w:t>
      </w:r>
      <w:r>
        <w:rPr>
          <w:sz w:val="20"/>
        </w:rPr>
        <w:t>intranete.</w:t>
      </w:r>
    </w:p>
    <w:p w:rsidR="00170091" w:rsidRDefault="00170091">
      <w:pPr>
        <w:spacing w:line="259" w:lineRule="auto"/>
        <w:jc w:val="both"/>
        <w:rPr>
          <w:sz w:val="20"/>
        </w:rPr>
        <w:sectPr w:rsidR="00170091">
          <w:pgSz w:w="11910" w:h="16840"/>
          <w:pgMar w:top="1360" w:right="580" w:bottom="1200" w:left="1300" w:header="0" w:footer="1000" w:gutter="0"/>
          <w:cols w:space="708"/>
        </w:sectPr>
      </w:pPr>
    </w:p>
    <w:p w:rsidR="00170091" w:rsidRDefault="000E0631">
      <w:pPr>
        <w:pStyle w:val="Zkladntext"/>
        <w:ind w:left="117"/>
      </w:pPr>
      <w:r>
        <w:rPr>
          <w:noProof/>
          <w:lang w:eastAsia="sk-SK"/>
        </w:rPr>
        <w:lastRenderedPageBreak/>
        <w:drawing>
          <wp:inline distT="0" distB="0" distL="0" distR="0">
            <wp:extent cx="5699250" cy="320497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250" cy="320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91" w:rsidRDefault="000E0631">
      <w:pPr>
        <w:pStyle w:val="Zkladntext"/>
        <w:rPr>
          <w:sz w:val="12"/>
        </w:rPr>
      </w:pPr>
      <w:r>
        <w:rPr>
          <w:noProof/>
          <w:lang w:eastAsia="sk-SK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2675254</wp:posOffset>
            </wp:positionH>
            <wp:positionV relativeFrom="paragraph">
              <wp:posOffset>118325</wp:posOffset>
            </wp:positionV>
            <wp:extent cx="2220694" cy="950213"/>
            <wp:effectExtent l="0" t="0" r="0" b="0"/>
            <wp:wrapTopAndBottom/>
            <wp:docPr id="7" name="image6.jpeg" descr="C:\Users\Valovicova\Desktop\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694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091" w:rsidRDefault="00170091">
      <w:pPr>
        <w:pStyle w:val="Zkladntext"/>
        <w:spacing w:before="1"/>
        <w:rPr>
          <w:sz w:val="8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7"/>
        </w:tabs>
        <w:spacing w:before="59" w:line="259" w:lineRule="auto"/>
        <w:ind w:right="834"/>
        <w:jc w:val="both"/>
        <w:rPr>
          <w:sz w:val="20"/>
        </w:rPr>
      </w:pPr>
      <w:r>
        <w:rPr>
          <w:sz w:val="20"/>
        </w:rPr>
        <w:t>Po vyplnení všetkých polí (pri SAS-MOST JRP vše</w:t>
      </w:r>
      <w:r>
        <w:rPr>
          <w:sz w:val="20"/>
        </w:rPr>
        <w:t>tkých povinných polí) a uložení údajov sa objaví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informácia: </w:t>
      </w:r>
      <w:r>
        <w:rPr>
          <w:b/>
          <w:sz w:val="20"/>
        </w:rPr>
        <w:t xml:space="preserve">New Project Proposal was successufully inserted </w:t>
      </w:r>
      <w:r>
        <w:rPr>
          <w:sz w:val="20"/>
        </w:rPr>
        <w:t>a tiež možnosť na odoslanie formulára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APPROVAL</w:t>
      </w:r>
      <w:r>
        <w:rPr>
          <w:sz w:val="20"/>
        </w:rPr>
        <w:t>.</w:t>
      </w:r>
    </w:p>
    <w:p w:rsidR="00170091" w:rsidRDefault="000E0631">
      <w:pPr>
        <w:pStyle w:val="Zkladntext"/>
        <w:spacing w:before="1" w:line="254" w:lineRule="auto"/>
        <w:ind w:left="836" w:right="846"/>
      </w:pPr>
      <w:r>
        <w:t>Ak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návrh</w:t>
      </w:r>
      <w:r>
        <w:rPr>
          <w:spacing w:val="-3"/>
        </w:rPr>
        <w:t xml:space="preserve"> </w:t>
      </w:r>
      <w:r>
        <w:t>projektu uložený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nepotrebujete</w:t>
      </w:r>
      <w:r>
        <w:rPr>
          <w:spacing w:val="-4"/>
        </w:rPr>
        <w:t xml:space="preserve"> </w:t>
      </w:r>
      <w:r>
        <w:t>robiť</w:t>
      </w:r>
      <w:r>
        <w:rPr>
          <w:spacing w:val="-2"/>
        </w:rPr>
        <w:t xml:space="preserve"> </w:t>
      </w:r>
      <w:r>
        <w:t>ďalšie</w:t>
      </w:r>
      <w:r>
        <w:rPr>
          <w:spacing w:val="-3"/>
        </w:rPr>
        <w:t xml:space="preserve"> </w:t>
      </w:r>
      <w:r>
        <w:t>úpravy,</w:t>
      </w:r>
      <w:r>
        <w:rPr>
          <w:spacing w:val="-3"/>
        </w:rPr>
        <w:t xml:space="preserve"> </w:t>
      </w:r>
      <w:r>
        <w:t>môže</w:t>
      </w:r>
      <w:r>
        <w:rPr>
          <w:spacing w:val="-4"/>
        </w:rPr>
        <w:t xml:space="preserve"> </w:t>
      </w:r>
      <w:r>
        <w:t>byť</w:t>
      </w:r>
      <w:r>
        <w:rPr>
          <w:spacing w:val="-3"/>
        </w:rPr>
        <w:t xml:space="preserve"> </w:t>
      </w:r>
      <w:r>
        <w:t>postúpený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schválenie</w:t>
      </w:r>
      <w:r>
        <w:rPr>
          <w:spacing w:val="1"/>
        </w:rPr>
        <w:t xml:space="preserve"> </w:t>
      </w:r>
      <w:r>
        <w:t>riaditeľovi</w:t>
      </w:r>
      <w:r>
        <w:rPr>
          <w:spacing w:val="-1"/>
        </w:rPr>
        <w:t xml:space="preserve"> </w:t>
      </w:r>
      <w:r>
        <w:t>kliknutím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b/>
        </w:rPr>
        <w:t>SUBMIT</w:t>
      </w:r>
      <w:r>
        <w:rPr>
          <w:b/>
          <w:spacing w:val="-1"/>
        </w:rPr>
        <w:t xml:space="preserve"> </w:t>
      </w:r>
      <w:r>
        <w:rPr>
          <w:b/>
        </w:rPr>
        <w:t>FOR APPROVAL</w:t>
      </w:r>
      <w:r>
        <w:t>.</w:t>
      </w:r>
    </w:p>
    <w:p w:rsidR="00170091" w:rsidRDefault="000E0631" w:rsidP="00BA32C7">
      <w:pPr>
        <w:pStyle w:val="Zkladntext"/>
        <w:spacing w:before="4"/>
        <w:rPr>
          <w:sz w:val="10"/>
        </w:rPr>
        <w:sectPr w:rsidR="00170091">
          <w:pgSz w:w="11910" w:h="16840"/>
          <w:pgMar w:top="1400" w:right="580" w:bottom="1200" w:left="1300" w:header="0" w:footer="1000" w:gutter="0"/>
          <w:cols w:space="708"/>
        </w:sectPr>
      </w:pPr>
      <w:r>
        <w:rPr>
          <w:noProof/>
          <w:lang w:eastAsia="sk-SK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104819</wp:posOffset>
            </wp:positionV>
            <wp:extent cx="6039555" cy="3396996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555" cy="339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70091" w:rsidRDefault="00170091">
      <w:pPr>
        <w:pStyle w:val="Zkladntext"/>
        <w:spacing w:before="2"/>
        <w:rPr>
          <w:sz w:val="15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before="59" w:line="256" w:lineRule="auto"/>
        <w:ind w:right="1370"/>
        <w:rPr>
          <w:sz w:val="20"/>
        </w:rPr>
      </w:pPr>
      <w:r>
        <w:rPr>
          <w:sz w:val="20"/>
        </w:rPr>
        <w:t xml:space="preserve">Po odoslaní návrhu projektu sa objaví informácia: </w:t>
      </w:r>
      <w:r>
        <w:rPr>
          <w:i/>
          <w:sz w:val="20"/>
        </w:rPr>
        <w:t>Your Project Proposal was successfully sent for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approval.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1"/>
          <w:sz w:val="20"/>
        </w:rPr>
        <w:t xml:space="preserve"> </w:t>
      </w:r>
      <w:r>
        <w:rPr>
          <w:sz w:val="20"/>
        </w:rPr>
        <w:t>sa vygeneruje</w:t>
      </w:r>
      <w:r>
        <w:rPr>
          <w:spacing w:val="-1"/>
          <w:sz w:val="20"/>
        </w:rPr>
        <w:t xml:space="preserve"> </w:t>
      </w:r>
      <w:r>
        <w:rPr>
          <w:sz w:val="20"/>
        </w:rPr>
        <w:t>už</w:t>
      </w:r>
      <w:r>
        <w:rPr>
          <w:spacing w:val="-1"/>
          <w:sz w:val="20"/>
        </w:rPr>
        <w:t xml:space="preserve"> </w:t>
      </w:r>
      <w:r>
        <w:rPr>
          <w:sz w:val="20"/>
        </w:rPr>
        <w:t>po prvom</w:t>
      </w:r>
      <w:r>
        <w:rPr>
          <w:spacing w:val="-1"/>
          <w:sz w:val="20"/>
        </w:rPr>
        <w:t xml:space="preserve"> </w:t>
      </w:r>
      <w:r>
        <w:rPr>
          <w:sz w:val="20"/>
        </w:rPr>
        <w:t>uložení</w:t>
      </w:r>
      <w:r>
        <w:rPr>
          <w:spacing w:val="-1"/>
          <w:sz w:val="20"/>
        </w:rPr>
        <w:t xml:space="preserve"> </w:t>
      </w:r>
      <w:r>
        <w:rPr>
          <w:sz w:val="20"/>
        </w:rPr>
        <w:t>návrhu.</w:t>
      </w:r>
    </w:p>
    <w:p w:rsidR="00170091" w:rsidRDefault="000E0631">
      <w:pPr>
        <w:pStyle w:val="Zkladntext"/>
        <w:spacing w:before="1"/>
        <w:rPr>
          <w:sz w:val="10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103145</wp:posOffset>
            </wp:positionV>
            <wp:extent cx="6014776" cy="338327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776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091" w:rsidRDefault="00170091">
      <w:pPr>
        <w:pStyle w:val="Zkladntext"/>
      </w:pPr>
    </w:p>
    <w:p w:rsidR="00170091" w:rsidRDefault="00170091">
      <w:pPr>
        <w:pStyle w:val="Zkladntext"/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before="128" w:line="259" w:lineRule="auto"/>
        <w:ind w:right="930"/>
        <w:rPr>
          <w:i/>
          <w:sz w:val="20"/>
        </w:rPr>
      </w:pPr>
      <w:r>
        <w:rPr>
          <w:sz w:val="20"/>
        </w:rPr>
        <w:t>Po o</w:t>
      </w:r>
      <w:r>
        <w:rPr>
          <w:sz w:val="20"/>
        </w:rPr>
        <w:t>doslaní podaný návrh projektu zostáva v intranete v časti</w:t>
      </w:r>
      <w:r>
        <w:rPr>
          <w:i/>
          <w:sz w:val="20"/>
        </w:rPr>
        <w:t>: Podané návrhy projektov postúpené na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schválenie</w:t>
      </w:r>
    </w:p>
    <w:p w:rsidR="00170091" w:rsidRDefault="000E0631">
      <w:pPr>
        <w:pStyle w:val="Zkladntext"/>
        <w:ind w:left="837"/>
      </w:pPr>
      <w:r>
        <w:rPr>
          <w:noProof/>
          <w:lang w:eastAsia="sk-SK"/>
        </w:rPr>
        <w:drawing>
          <wp:inline distT="0" distB="0" distL="0" distR="0">
            <wp:extent cx="5298921" cy="1008316"/>
            <wp:effectExtent l="0" t="0" r="0" b="0"/>
            <wp:docPr id="13" name="image9.jpeg" descr="C:\Users\Valovicova\Desktop\submited for apr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21" cy="1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91" w:rsidRDefault="00170091">
      <w:pPr>
        <w:pStyle w:val="Zkladntext"/>
        <w:spacing w:before="8"/>
        <w:rPr>
          <w:i/>
          <w:sz w:val="25"/>
        </w:rPr>
      </w:pPr>
    </w:p>
    <w:p w:rsidR="00170091" w:rsidRDefault="000E0631">
      <w:pPr>
        <w:spacing w:before="1" w:line="256" w:lineRule="auto"/>
        <w:ind w:left="836" w:right="834"/>
        <w:rPr>
          <w:i/>
          <w:sz w:val="20"/>
        </w:rPr>
      </w:pPr>
      <w:r>
        <w:rPr>
          <w:b/>
          <w:sz w:val="20"/>
        </w:rPr>
        <w:t xml:space="preserve">Zároveň vedecký pracovník/vedecká pracovníčka dostane informáciu na email: </w:t>
      </w:r>
      <w:r>
        <w:rPr>
          <w:i/>
          <w:sz w:val="20"/>
        </w:rPr>
        <w:t>You have submitted 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entitled</w:t>
      </w:r>
      <w:r>
        <w:rPr>
          <w:i/>
          <w:spacing w:val="3"/>
          <w:sz w:val="20"/>
        </w:rPr>
        <w:t xml:space="preserve"> </w:t>
      </w:r>
      <w:r>
        <w:rPr>
          <w:b/>
          <w:i/>
          <w:sz w:val="20"/>
        </w:rPr>
        <w:t>Title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project</w:t>
      </w:r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approved,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notification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e-mail.</w:t>
      </w:r>
    </w:p>
    <w:p w:rsidR="00170091" w:rsidRDefault="00170091">
      <w:pPr>
        <w:pStyle w:val="Zkladntext"/>
        <w:rPr>
          <w:i/>
        </w:rPr>
      </w:pPr>
    </w:p>
    <w:p w:rsidR="00170091" w:rsidRDefault="00170091">
      <w:pPr>
        <w:pStyle w:val="Zkladntext"/>
        <w:spacing w:before="10"/>
        <w:rPr>
          <w:i/>
          <w:sz w:val="27"/>
        </w:rPr>
      </w:pPr>
    </w:p>
    <w:p w:rsidR="00170091" w:rsidRDefault="000E0631">
      <w:pPr>
        <w:pStyle w:val="Odsekzoznamu"/>
        <w:numPr>
          <w:ilvl w:val="0"/>
          <w:numId w:val="3"/>
        </w:numPr>
        <w:tabs>
          <w:tab w:val="left" w:pos="836"/>
          <w:tab w:val="left" w:pos="837"/>
        </w:tabs>
        <w:spacing w:line="259" w:lineRule="auto"/>
        <w:ind w:right="1358"/>
        <w:rPr>
          <w:sz w:val="20"/>
        </w:rPr>
      </w:pPr>
      <w:r>
        <w:rPr>
          <w:sz w:val="20"/>
        </w:rPr>
        <w:t>Po schválení návrhu projektu riaditeľom/riaditeľkou ústavu je návrh projektu presunutý medzi</w:t>
      </w:r>
      <w:r>
        <w:rPr>
          <w:spacing w:val="1"/>
          <w:sz w:val="20"/>
        </w:rPr>
        <w:t xml:space="preserve"> </w:t>
      </w:r>
      <w:r>
        <w:rPr>
          <w:sz w:val="20"/>
        </w:rPr>
        <w:t>schválené návrhy projektov vedeckého pracovníka/vedeckej pracovníčky a zároveň je postúpený</w:t>
      </w:r>
      <w:r>
        <w:rPr>
          <w:spacing w:val="-43"/>
          <w:sz w:val="20"/>
        </w:rPr>
        <w:t xml:space="preserve"> </w:t>
      </w:r>
      <w:r>
        <w:rPr>
          <w:sz w:val="20"/>
        </w:rPr>
        <w:t>Odboru</w:t>
      </w:r>
      <w:r>
        <w:rPr>
          <w:spacing w:val="-1"/>
          <w:sz w:val="20"/>
        </w:rPr>
        <w:t xml:space="preserve"> </w:t>
      </w:r>
      <w:r>
        <w:rPr>
          <w:sz w:val="20"/>
        </w:rPr>
        <w:t>med</w:t>
      </w:r>
      <w:r>
        <w:rPr>
          <w:sz w:val="20"/>
        </w:rPr>
        <w:t>zinárodnej spolupráce.</w:t>
      </w:r>
    </w:p>
    <w:p w:rsidR="00170091" w:rsidRDefault="000E0631">
      <w:pPr>
        <w:pStyle w:val="Zkladntext"/>
        <w:ind w:left="837"/>
      </w:pPr>
      <w:r>
        <w:rPr>
          <w:noProof/>
          <w:lang w:eastAsia="sk-SK"/>
        </w:rPr>
        <w:drawing>
          <wp:inline distT="0" distB="0" distL="0" distR="0">
            <wp:extent cx="5744550" cy="494538"/>
            <wp:effectExtent l="0" t="0" r="0" b="0"/>
            <wp:docPr id="15" name="image10.jpeg" descr="C:\Users\Valovicova\Desktop\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550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91" w:rsidRDefault="00170091">
      <w:pPr>
        <w:pStyle w:val="Zkladntext"/>
        <w:spacing w:before="10"/>
        <w:rPr>
          <w:sz w:val="23"/>
        </w:rPr>
      </w:pPr>
    </w:p>
    <w:p w:rsidR="00170091" w:rsidRDefault="000E0631">
      <w:pPr>
        <w:spacing w:line="259" w:lineRule="auto"/>
        <w:ind w:left="836" w:right="850"/>
        <w:rPr>
          <w:i/>
          <w:sz w:val="20"/>
        </w:rPr>
      </w:pPr>
      <w:r>
        <w:rPr>
          <w:b/>
          <w:sz w:val="20"/>
        </w:rPr>
        <w:t xml:space="preserve">Zároveň vedecký pracovník/vedecká pracovníčka dostane informáciu na email: </w:t>
      </w:r>
      <w:r>
        <w:rPr>
          <w:i/>
          <w:sz w:val="20"/>
        </w:rPr>
        <w:t>Your project proposal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entitled </w:t>
      </w:r>
      <w:r>
        <w:rPr>
          <w:b/>
          <w:i/>
          <w:sz w:val="20"/>
        </w:rPr>
        <w:t xml:space="preserve">Title of the project </w:t>
      </w:r>
      <w:r>
        <w:rPr>
          <w:i/>
          <w:sz w:val="20"/>
        </w:rPr>
        <w:t>has been approved. This information has been forwarded to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Department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Cooperation.</w:t>
      </w:r>
    </w:p>
    <w:sectPr w:rsidR="00170091">
      <w:pgSz w:w="11910" w:h="16840"/>
      <w:pgMar w:top="1580" w:right="58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31" w:rsidRDefault="000E0631">
      <w:r>
        <w:separator/>
      </w:r>
    </w:p>
  </w:endnote>
  <w:endnote w:type="continuationSeparator" w:id="0">
    <w:p w:rsidR="000E0631" w:rsidRDefault="000E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91" w:rsidRDefault="000E0631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:rsidR="00170091" w:rsidRDefault="000E0631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32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31" w:rsidRDefault="000E0631">
      <w:r>
        <w:separator/>
      </w:r>
    </w:p>
  </w:footnote>
  <w:footnote w:type="continuationSeparator" w:id="0">
    <w:p w:rsidR="000E0631" w:rsidRDefault="000E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569"/>
    <w:multiLevelType w:val="hybridMultilevel"/>
    <w:tmpl w:val="82D0E772"/>
    <w:lvl w:ilvl="0" w:tplc="A27C10E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3C30B2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2" w:tplc="AD10BAB8">
      <w:numFmt w:val="bullet"/>
      <w:lvlText w:val="•"/>
      <w:lvlJc w:val="left"/>
      <w:pPr>
        <w:ind w:left="2677" w:hanging="360"/>
      </w:pPr>
      <w:rPr>
        <w:rFonts w:hint="default"/>
        <w:lang w:val="sk-SK" w:eastAsia="en-US" w:bidi="ar-SA"/>
      </w:rPr>
    </w:lvl>
    <w:lvl w:ilvl="3" w:tplc="C38EA0BE">
      <w:numFmt w:val="bullet"/>
      <w:lvlText w:val="•"/>
      <w:lvlJc w:val="left"/>
      <w:pPr>
        <w:ind w:left="3595" w:hanging="360"/>
      </w:pPr>
      <w:rPr>
        <w:rFonts w:hint="default"/>
        <w:lang w:val="sk-SK" w:eastAsia="en-US" w:bidi="ar-SA"/>
      </w:rPr>
    </w:lvl>
    <w:lvl w:ilvl="4" w:tplc="17FA3A86">
      <w:numFmt w:val="bullet"/>
      <w:lvlText w:val="•"/>
      <w:lvlJc w:val="left"/>
      <w:pPr>
        <w:ind w:left="4514" w:hanging="360"/>
      </w:pPr>
      <w:rPr>
        <w:rFonts w:hint="default"/>
        <w:lang w:val="sk-SK" w:eastAsia="en-US" w:bidi="ar-SA"/>
      </w:rPr>
    </w:lvl>
    <w:lvl w:ilvl="5" w:tplc="7EC820F8"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 w:tplc="36CA5146">
      <w:numFmt w:val="bullet"/>
      <w:lvlText w:val="•"/>
      <w:lvlJc w:val="left"/>
      <w:pPr>
        <w:ind w:left="6351" w:hanging="360"/>
      </w:pPr>
      <w:rPr>
        <w:rFonts w:hint="default"/>
        <w:lang w:val="sk-SK" w:eastAsia="en-US" w:bidi="ar-SA"/>
      </w:rPr>
    </w:lvl>
    <w:lvl w:ilvl="7" w:tplc="452ADBB6">
      <w:numFmt w:val="bullet"/>
      <w:lvlText w:val="•"/>
      <w:lvlJc w:val="left"/>
      <w:pPr>
        <w:ind w:left="7270" w:hanging="360"/>
      </w:pPr>
      <w:rPr>
        <w:rFonts w:hint="default"/>
        <w:lang w:val="sk-SK" w:eastAsia="en-US" w:bidi="ar-SA"/>
      </w:rPr>
    </w:lvl>
    <w:lvl w:ilvl="8" w:tplc="4FEEDC36">
      <w:numFmt w:val="bullet"/>
      <w:lvlText w:val="•"/>
      <w:lvlJc w:val="left"/>
      <w:pPr>
        <w:ind w:left="818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B3C38C4"/>
    <w:multiLevelType w:val="hybridMultilevel"/>
    <w:tmpl w:val="DE448D3C"/>
    <w:lvl w:ilvl="0" w:tplc="BEA07A5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072200F6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2" w:tplc="18888A3E">
      <w:numFmt w:val="bullet"/>
      <w:lvlText w:val="•"/>
      <w:lvlJc w:val="left"/>
      <w:pPr>
        <w:ind w:left="2677" w:hanging="360"/>
      </w:pPr>
      <w:rPr>
        <w:rFonts w:hint="default"/>
        <w:lang w:val="sk-SK" w:eastAsia="en-US" w:bidi="ar-SA"/>
      </w:rPr>
    </w:lvl>
    <w:lvl w:ilvl="3" w:tplc="D0640CE0">
      <w:numFmt w:val="bullet"/>
      <w:lvlText w:val="•"/>
      <w:lvlJc w:val="left"/>
      <w:pPr>
        <w:ind w:left="3595" w:hanging="360"/>
      </w:pPr>
      <w:rPr>
        <w:rFonts w:hint="default"/>
        <w:lang w:val="sk-SK" w:eastAsia="en-US" w:bidi="ar-SA"/>
      </w:rPr>
    </w:lvl>
    <w:lvl w:ilvl="4" w:tplc="663C79A6">
      <w:numFmt w:val="bullet"/>
      <w:lvlText w:val="•"/>
      <w:lvlJc w:val="left"/>
      <w:pPr>
        <w:ind w:left="4514" w:hanging="360"/>
      </w:pPr>
      <w:rPr>
        <w:rFonts w:hint="default"/>
        <w:lang w:val="sk-SK" w:eastAsia="en-US" w:bidi="ar-SA"/>
      </w:rPr>
    </w:lvl>
    <w:lvl w:ilvl="5" w:tplc="3022E1AA"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 w:tplc="D98A17C2">
      <w:numFmt w:val="bullet"/>
      <w:lvlText w:val="•"/>
      <w:lvlJc w:val="left"/>
      <w:pPr>
        <w:ind w:left="6351" w:hanging="360"/>
      </w:pPr>
      <w:rPr>
        <w:rFonts w:hint="default"/>
        <w:lang w:val="sk-SK" w:eastAsia="en-US" w:bidi="ar-SA"/>
      </w:rPr>
    </w:lvl>
    <w:lvl w:ilvl="7" w:tplc="C37CE1AA">
      <w:numFmt w:val="bullet"/>
      <w:lvlText w:val="•"/>
      <w:lvlJc w:val="left"/>
      <w:pPr>
        <w:ind w:left="7270" w:hanging="360"/>
      </w:pPr>
      <w:rPr>
        <w:rFonts w:hint="default"/>
        <w:lang w:val="sk-SK" w:eastAsia="en-US" w:bidi="ar-SA"/>
      </w:rPr>
    </w:lvl>
    <w:lvl w:ilvl="8" w:tplc="DD8E4242">
      <w:numFmt w:val="bullet"/>
      <w:lvlText w:val="•"/>
      <w:lvlJc w:val="left"/>
      <w:pPr>
        <w:ind w:left="818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3355820"/>
    <w:multiLevelType w:val="hybridMultilevel"/>
    <w:tmpl w:val="2BDAC246"/>
    <w:lvl w:ilvl="0" w:tplc="8F68159E">
      <w:numFmt w:val="bullet"/>
      <w:lvlText w:val="-"/>
      <w:lvlJc w:val="left"/>
      <w:pPr>
        <w:ind w:left="837" w:hanging="361"/>
      </w:pPr>
      <w:rPr>
        <w:rFonts w:hint="default"/>
        <w:w w:val="100"/>
        <w:lang w:val="sk-SK" w:eastAsia="en-US" w:bidi="ar-SA"/>
      </w:rPr>
    </w:lvl>
    <w:lvl w:ilvl="1" w:tplc="BF5EEBBE">
      <w:numFmt w:val="bullet"/>
      <w:lvlText w:val="•"/>
      <w:lvlJc w:val="left"/>
      <w:pPr>
        <w:ind w:left="1758" w:hanging="361"/>
      </w:pPr>
      <w:rPr>
        <w:rFonts w:hint="default"/>
        <w:lang w:val="sk-SK" w:eastAsia="en-US" w:bidi="ar-SA"/>
      </w:rPr>
    </w:lvl>
    <w:lvl w:ilvl="2" w:tplc="5B041832">
      <w:numFmt w:val="bullet"/>
      <w:lvlText w:val="•"/>
      <w:lvlJc w:val="left"/>
      <w:pPr>
        <w:ind w:left="2676" w:hanging="361"/>
      </w:pPr>
      <w:rPr>
        <w:rFonts w:hint="default"/>
        <w:lang w:val="sk-SK" w:eastAsia="en-US" w:bidi="ar-SA"/>
      </w:rPr>
    </w:lvl>
    <w:lvl w:ilvl="3" w:tplc="B4C6BFDE">
      <w:numFmt w:val="bullet"/>
      <w:lvlText w:val="•"/>
      <w:lvlJc w:val="left"/>
      <w:pPr>
        <w:ind w:left="3595" w:hanging="361"/>
      </w:pPr>
      <w:rPr>
        <w:rFonts w:hint="default"/>
        <w:lang w:val="sk-SK" w:eastAsia="en-US" w:bidi="ar-SA"/>
      </w:rPr>
    </w:lvl>
    <w:lvl w:ilvl="4" w:tplc="5378976C">
      <w:numFmt w:val="bullet"/>
      <w:lvlText w:val="•"/>
      <w:lvlJc w:val="left"/>
      <w:pPr>
        <w:ind w:left="4513" w:hanging="361"/>
      </w:pPr>
      <w:rPr>
        <w:rFonts w:hint="default"/>
        <w:lang w:val="sk-SK" w:eastAsia="en-US" w:bidi="ar-SA"/>
      </w:rPr>
    </w:lvl>
    <w:lvl w:ilvl="5" w:tplc="A27A9C98">
      <w:numFmt w:val="bullet"/>
      <w:lvlText w:val="•"/>
      <w:lvlJc w:val="left"/>
      <w:pPr>
        <w:ind w:left="5432" w:hanging="361"/>
      </w:pPr>
      <w:rPr>
        <w:rFonts w:hint="default"/>
        <w:lang w:val="sk-SK" w:eastAsia="en-US" w:bidi="ar-SA"/>
      </w:rPr>
    </w:lvl>
    <w:lvl w:ilvl="6" w:tplc="094C1202">
      <w:numFmt w:val="bullet"/>
      <w:lvlText w:val="•"/>
      <w:lvlJc w:val="left"/>
      <w:pPr>
        <w:ind w:left="6350" w:hanging="361"/>
      </w:pPr>
      <w:rPr>
        <w:rFonts w:hint="default"/>
        <w:lang w:val="sk-SK" w:eastAsia="en-US" w:bidi="ar-SA"/>
      </w:rPr>
    </w:lvl>
    <w:lvl w:ilvl="7" w:tplc="31C25A60">
      <w:numFmt w:val="bullet"/>
      <w:lvlText w:val="•"/>
      <w:lvlJc w:val="left"/>
      <w:pPr>
        <w:ind w:left="7268" w:hanging="361"/>
      </w:pPr>
      <w:rPr>
        <w:rFonts w:hint="default"/>
        <w:lang w:val="sk-SK" w:eastAsia="en-US" w:bidi="ar-SA"/>
      </w:rPr>
    </w:lvl>
    <w:lvl w:ilvl="8" w:tplc="90D0E59A">
      <w:numFmt w:val="bullet"/>
      <w:lvlText w:val="•"/>
      <w:lvlJc w:val="left"/>
      <w:pPr>
        <w:ind w:left="8187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5F034EBF"/>
    <w:multiLevelType w:val="hybridMultilevel"/>
    <w:tmpl w:val="5956C824"/>
    <w:lvl w:ilvl="0" w:tplc="8C0875A2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99"/>
        <w:lang w:val="sk-SK" w:eastAsia="en-US" w:bidi="ar-SA"/>
      </w:rPr>
    </w:lvl>
    <w:lvl w:ilvl="1" w:tplc="235E10C8">
      <w:numFmt w:val="bullet"/>
      <w:lvlText w:val="•"/>
      <w:lvlJc w:val="left"/>
      <w:pPr>
        <w:ind w:left="1758" w:hanging="360"/>
      </w:pPr>
      <w:rPr>
        <w:rFonts w:hint="default"/>
        <w:lang w:val="sk-SK" w:eastAsia="en-US" w:bidi="ar-SA"/>
      </w:rPr>
    </w:lvl>
    <w:lvl w:ilvl="2" w:tplc="09A443EE">
      <w:numFmt w:val="bullet"/>
      <w:lvlText w:val="•"/>
      <w:lvlJc w:val="left"/>
      <w:pPr>
        <w:ind w:left="2677" w:hanging="360"/>
      </w:pPr>
      <w:rPr>
        <w:rFonts w:hint="default"/>
        <w:lang w:val="sk-SK" w:eastAsia="en-US" w:bidi="ar-SA"/>
      </w:rPr>
    </w:lvl>
    <w:lvl w:ilvl="3" w:tplc="5C441816">
      <w:numFmt w:val="bullet"/>
      <w:lvlText w:val="•"/>
      <w:lvlJc w:val="left"/>
      <w:pPr>
        <w:ind w:left="3595" w:hanging="360"/>
      </w:pPr>
      <w:rPr>
        <w:rFonts w:hint="default"/>
        <w:lang w:val="sk-SK" w:eastAsia="en-US" w:bidi="ar-SA"/>
      </w:rPr>
    </w:lvl>
    <w:lvl w:ilvl="4" w:tplc="5CDE2FF2">
      <w:numFmt w:val="bullet"/>
      <w:lvlText w:val="•"/>
      <w:lvlJc w:val="left"/>
      <w:pPr>
        <w:ind w:left="4514" w:hanging="360"/>
      </w:pPr>
      <w:rPr>
        <w:rFonts w:hint="default"/>
        <w:lang w:val="sk-SK" w:eastAsia="en-US" w:bidi="ar-SA"/>
      </w:rPr>
    </w:lvl>
    <w:lvl w:ilvl="5" w:tplc="AE78B530"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 w:tplc="6494FA32">
      <w:numFmt w:val="bullet"/>
      <w:lvlText w:val="•"/>
      <w:lvlJc w:val="left"/>
      <w:pPr>
        <w:ind w:left="6351" w:hanging="360"/>
      </w:pPr>
      <w:rPr>
        <w:rFonts w:hint="default"/>
        <w:lang w:val="sk-SK" w:eastAsia="en-US" w:bidi="ar-SA"/>
      </w:rPr>
    </w:lvl>
    <w:lvl w:ilvl="7" w:tplc="E3FCD4B4">
      <w:numFmt w:val="bullet"/>
      <w:lvlText w:val="•"/>
      <w:lvlJc w:val="left"/>
      <w:pPr>
        <w:ind w:left="7270" w:hanging="360"/>
      </w:pPr>
      <w:rPr>
        <w:rFonts w:hint="default"/>
        <w:lang w:val="sk-SK" w:eastAsia="en-US" w:bidi="ar-SA"/>
      </w:rPr>
    </w:lvl>
    <w:lvl w:ilvl="8" w:tplc="A28EBADA">
      <w:numFmt w:val="bullet"/>
      <w:lvlText w:val="•"/>
      <w:lvlJc w:val="left"/>
      <w:pPr>
        <w:ind w:left="8189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091"/>
    <w:rsid w:val="0000314D"/>
    <w:rsid w:val="000E0631"/>
    <w:rsid w:val="00170091"/>
    <w:rsid w:val="00523410"/>
    <w:rsid w:val="0053779A"/>
    <w:rsid w:val="007C1623"/>
    <w:rsid w:val="00BA32C7"/>
    <w:rsid w:val="00E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1E1F1F"/>
  <w15:docId w15:val="{B77120F9-F6CE-468C-9AFD-D6D6451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37"/>
      <w:ind w:left="4115" w:right="846" w:hanging="398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Kurthiova</dc:creator>
  <cp:lastModifiedBy>Kurthiova</cp:lastModifiedBy>
  <cp:revision>12</cp:revision>
  <dcterms:created xsi:type="dcterms:W3CDTF">2022-05-06T09:08:00Z</dcterms:created>
  <dcterms:modified xsi:type="dcterms:W3CDTF">2022-05-06T09:14:00Z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